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57EB1" w14:textId="77A736C6" w:rsidR="00460756" w:rsidRPr="00460756" w:rsidRDefault="00460756" w:rsidP="00460756">
      <w:pPr>
        <w:pStyle w:val="NormalWeb"/>
        <w:spacing w:before="0" w:beforeAutospacing="0" w:after="0" w:afterAutospacing="0"/>
        <w:jc w:val="center"/>
      </w:pPr>
      <w:r w:rsidRPr="00460756">
        <w:rPr>
          <w:rFonts w:ascii="Arial" w:hAnsi="Arial" w:cs="Arial"/>
          <w:b/>
          <w:bCs/>
          <w:color w:val="000000"/>
        </w:rPr>
        <w:t>ESTUDIO DE MERCADO</w:t>
      </w:r>
    </w:p>
    <w:p w14:paraId="2A35C8B0" w14:textId="77777777" w:rsidR="00460756" w:rsidRPr="00460756" w:rsidRDefault="00460756" w:rsidP="00460756">
      <w:pPr>
        <w:pStyle w:val="NormalWeb"/>
        <w:spacing w:before="0" w:beforeAutospacing="0" w:after="0" w:afterAutospacing="0"/>
        <w:jc w:val="center"/>
      </w:pPr>
      <w:r w:rsidRPr="00460756">
        <w:rPr>
          <w:rFonts w:ascii="Arial" w:hAnsi="Arial" w:cs="Arial"/>
          <w:b/>
          <w:bCs/>
          <w:color w:val="000000"/>
        </w:rPr>
        <w:t>PARA LA DEFINICIÓN DEL PRESUPUESTO REFERENCIAL</w:t>
      </w:r>
    </w:p>
    <w:p w14:paraId="683E31BC" w14:textId="6C60D57C" w:rsidR="002D2FC6" w:rsidRDefault="002D2FC6" w:rsidP="00D61F46">
      <w:pPr>
        <w:tabs>
          <w:tab w:val="left" w:pos="2415"/>
        </w:tabs>
        <w:ind w:left="709" w:right="282"/>
        <w:rPr>
          <w:rFonts w:asciiTheme="minorHAnsi" w:hAnsiTheme="minorHAnsi" w:cstheme="minorHAnsi"/>
          <w:sz w:val="20"/>
          <w:szCs w:val="20"/>
        </w:rPr>
      </w:pPr>
    </w:p>
    <w:p w14:paraId="3F8B8065" w14:textId="77777777" w:rsidR="00795616" w:rsidRPr="00D355EC" w:rsidRDefault="00795616" w:rsidP="00795616">
      <w:pPr>
        <w:ind w:left="283" w:right="567"/>
        <w:jc w:val="both"/>
        <w:rPr>
          <w:rFonts w:ascii="Arial" w:hAnsi="Arial" w:cs="Arial"/>
          <w:i/>
          <w:sz w:val="20"/>
          <w:szCs w:val="20"/>
        </w:rPr>
      </w:pPr>
      <w:r w:rsidRPr="00D355EC">
        <w:rPr>
          <w:rFonts w:ascii="Arial" w:hAnsi="Arial" w:cs="Arial"/>
          <w:i/>
          <w:sz w:val="20"/>
          <w:szCs w:val="20"/>
        </w:rPr>
        <w:t>En cumplimiento a lo establecido en el Art. 53.- Estudio de mercado, de la Normativa Secundaria del Sistema Nacional de Contratación – SNCP.  se procede a realizar el estudio de mercado para el cálculo del presupuesto referencial para el proceso “</w:t>
      </w:r>
      <w:r w:rsidRPr="00FE1408">
        <w:rPr>
          <w:rFonts w:ascii="Arial" w:eastAsiaTheme="minorHAnsi" w:hAnsi="Arial" w:cs="Arial"/>
          <w:b/>
          <w:i/>
          <w:color w:val="808080" w:themeColor="background1" w:themeShade="80"/>
          <w:sz w:val="20"/>
          <w:szCs w:val="20"/>
          <w:u w:val="single"/>
          <w:lang w:val="es-MX" w:eastAsia="en-US" w:bidi="ar-SA"/>
        </w:rPr>
        <w:t>OBJETO DE CONTRATACION</w:t>
      </w:r>
      <w:r w:rsidRPr="00D355EC">
        <w:rPr>
          <w:rFonts w:ascii="Arial" w:hAnsi="Arial" w:cs="Arial"/>
          <w:i/>
          <w:sz w:val="20"/>
          <w:szCs w:val="20"/>
        </w:rPr>
        <w:t xml:space="preserve"> “</w:t>
      </w:r>
    </w:p>
    <w:p w14:paraId="65C98AD7" w14:textId="77777777" w:rsidR="00433BFC" w:rsidRPr="001C1CD1" w:rsidRDefault="00B16A32" w:rsidP="00A90582">
      <w:pPr>
        <w:ind w:left="283" w:right="567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1C1CD1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2126"/>
        <w:gridCol w:w="658"/>
        <w:gridCol w:w="2886"/>
        <w:gridCol w:w="567"/>
      </w:tblGrid>
      <w:tr w:rsidR="00433BFC" w:rsidRPr="001C1CD1" w14:paraId="38D20F07" w14:textId="77777777" w:rsidTr="002549AD">
        <w:trPr>
          <w:trHeight w:val="397"/>
        </w:trPr>
        <w:tc>
          <w:tcPr>
            <w:tcW w:w="3256" w:type="dxa"/>
            <w:vMerge w:val="restart"/>
            <w:shd w:val="clear" w:color="auto" w:fill="DBE5F1" w:themeFill="accent1" w:themeFillTint="33"/>
            <w:vAlign w:val="center"/>
          </w:tcPr>
          <w:p w14:paraId="7FE04660" w14:textId="77777777" w:rsidR="00433BFC" w:rsidRPr="00BB5477" w:rsidRDefault="00433BFC" w:rsidP="002549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5477">
              <w:rPr>
                <w:rFonts w:ascii="Arial" w:hAnsi="Arial" w:cs="Arial"/>
                <w:b/>
                <w:sz w:val="20"/>
                <w:szCs w:val="20"/>
              </w:rPr>
              <w:t xml:space="preserve">TIPO DE PRODUCTO: </w:t>
            </w:r>
          </w:p>
        </w:tc>
        <w:tc>
          <w:tcPr>
            <w:tcW w:w="2126" w:type="dxa"/>
            <w:shd w:val="clear" w:color="auto" w:fill="DBDBDB"/>
            <w:vAlign w:val="center"/>
          </w:tcPr>
          <w:p w14:paraId="59F8BCC5" w14:textId="77777777" w:rsidR="00433BFC" w:rsidRPr="00BB5477" w:rsidRDefault="00433BFC" w:rsidP="002549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5477">
              <w:rPr>
                <w:rFonts w:ascii="Arial" w:hAnsi="Arial" w:cs="Arial"/>
                <w:b/>
                <w:sz w:val="20"/>
                <w:szCs w:val="20"/>
              </w:rPr>
              <w:t>Obra</w:t>
            </w:r>
          </w:p>
        </w:tc>
        <w:tc>
          <w:tcPr>
            <w:tcW w:w="658" w:type="dxa"/>
            <w:vAlign w:val="center"/>
          </w:tcPr>
          <w:p w14:paraId="366EC0FC" w14:textId="77777777" w:rsidR="00433BFC" w:rsidRPr="00BB5477" w:rsidRDefault="00433BFC" w:rsidP="002549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DBDBDB"/>
            <w:vAlign w:val="center"/>
          </w:tcPr>
          <w:p w14:paraId="51EE6135" w14:textId="77777777" w:rsidR="00433BFC" w:rsidRPr="00BB5477" w:rsidRDefault="00433BFC" w:rsidP="002549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5477">
              <w:rPr>
                <w:rFonts w:ascii="Arial" w:hAnsi="Arial" w:cs="Arial"/>
                <w:b/>
                <w:sz w:val="20"/>
                <w:szCs w:val="20"/>
              </w:rPr>
              <w:t>Bien</w:t>
            </w:r>
          </w:p>
        </w:tc>
        <w:tc>
          <w:tcPr>
            <w:tcW w:w="567" w:type="dxa"/>
          </w:tcPr>
          <w:p w14:paraId="41140A0B" w14:textId="77777777" w:rsidR="00433BFC" w:rsidRPr="00BB5477" w:rsidRDefault="00433BFC" w:rsidP="002549A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33BFC" w:rsidRPr="001C1CD1" w14:paraId="69446FC7" w14:textId="77777777" w:rsidTr="002549AD">
        <w:trPr>
          <w:trHeight w:val="397"/>
        </w:trPr>
        <w:tc>
          <w:tcPr>
            <w:tcW w:w="3256" w:type="dxa"/>
            <w:vMerge/>
            <w:shd w:val="clear" w:color="auto" w:fill="DBE5F1" w:themeFill="accent1" w:themeFillTint="33"/>
            <w:vAlign w:val="center"/>
          </w:tcPr>
          <w:p w14:paraId="6D9760DF" w14:textId="77777777" w:rsidR="00433BFC" w:rsidRPr="00BB5477" w:rsidRDefault="00433BFC" w:rsidP="002549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BDBDB"/>
            <w:vAlign w:val="center"/>
          </w:tcPr>
          <w:p w14:paraId="636C4957" w14:textId="77777777" w:rsidR="00433BFC" w:rsidRPr="00BB5477" w:rsidRDefault="00433BFC" w:rsidP="002549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5477">
              <w:rPr>
                <w:rFonts w:ascii="Arial" w:hAnsi="Arial" w:cs="Arial"/>
                <w:b/>
                <w:sz w:val="20"/>
                <w:szCs w:val="20"/>
              </w:rPr>
              <w:t>Servicio</w:t>
            </w:r>
          </w:p>
        </w:tc>
        <w:tc>
          <w:tcPr>
            <w:tcW w:w="658" w:type="dxa"/>
            <w:vAlign w:val="center"/>
          </w:tcPr>
          <w:p w14:paraId="4C467209" w14:textId="77777777" w:rsidR="00433BFC" w:rsidRPr="00BB5477" w:rsidRDefault="00433BFC" w:rsidP="002549A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86" w:type="dxa"/>
            <w:shd w:val="clear" w:color="auto" w:fill="DBDBDB"/>
            <w:vAlign w:val="center"/>
          </w:tcPr>
          <w:p w14:paraId="45919E88" w14:textId="77777777" w:rsidR="00433BFC" w:rsidRPr="00BB5477" w:rsidRDefault="00433BFC" w:rsidP="002549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5477">
              <w:rPr>
                <w:rFonts w:ascii="Arial" w:hAnsi="Arial" w:cs="Arial"/>
                <w:b/>
                <w:sz w:val="20"/>
                <w:szCs w:val="20"/>
              </w:rPr>
              <w:t>Consultoría</w:t>
            </w:r>
          </w:p>
        </w:tc>
        <w:tc>
          <w:tcPr>
            <w:tcW w:w="567" w:type="dxa"/>
          </w:tcPr>
          <w:p w14:paraId="7E7BAA62" w14:textId="77777777" w:rsidR="00433BFC" w:rsidRPr="00BB5477" w:rsidRDefault="00433BFC" w:rsidP="002549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33BFC" w:rsidRPr="001C1CD1" w14:paraId="7929EF26" w14:textId="77777777" w:rsidTr="002549AD">
        <w:trPr>
          <w:trHeight w:val="397"/>
        </w:trPr>
        <w:tc>
          <w:tcPr>
            <w:tcW w:w="3256" w:type="dxa"/>
            <w:shd w:val="clear" w:color="auto" w:fill="DBE5F1" w:themeFill="accent1" w:themeFillTint="33"/>
            <w:vAlign w:val="center"/>
          </w:tcPr>
          <w:p w14:paraId="01812101" w14:textId="77777777" w:rsidR="00433BFC" w:rsidRPr="00BB5477" w:rsidRDefault="00433BFC" w:rsidP="002549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5477">
              <w:rPr>
                <w:rFonts w:ascii="Arial" w:hAnsi="Arial" w:cs="Arial"/>
                <w:b/>
                <w:sz w:val="20"/>
                <w:szCs w:val="20"/>
              </w:rPr>
              <w:t>IDENTIFICACIÓN DEL OBJETO:</w:t>
            </w:r>
          </w:p>
        </w:tc>
        <w:tc>
          <w:tcPr>
            <w:tcW w:w="6237" w:type="dxa"/>
            <w:gridSpan w:val="4"/>
            <w:shd w:val="clear" w:color="auto" w:fill="FFFFFF" w:themeFill="background1"/>
          </w:tcPr>
          <w:p w14:paraId="51DBD291" w14:textId="77777777" w:rsidR="00433BFC" w:rsidRPr="00BB5477" w:rsidRDefault="00433BFC" w:rsidP="00F9627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33BFC" w:rsidRPr="001C1CD1" w14:paraId="44E76A56" w14:textId="77777777" w:rsidTr="002549AD">
        <w:trPr>
          <w:trHeight w:val="397"/>
        </w:trPr>
        <w:tc>
          <w:tcPr>
            <w:tcW w:w="3256" w:type="dxa"/>
            <w:shd w:val="clear" w:color="auto" w:fill="DBE5F1" w:themeFill="accent1" w:themeFillTint="33"/>
            <w:vAlign w:val="center"/>
          </w:tcPr>
          <w:p w14:paraId="58C86E61" w14:textId="77777777" w:rsidR="00433BFC" w:rsidRPr="00BB5477" w:rsidRDefault="00B16A32" w:rsidP="002549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5477">
              <w:rPr>
                <w:rFonts w:ascii="Arial" w:hAnsi="Arial" w:cs="Arial"/>
                <w:b/>
                <w:sz w:val="20"/>
                <w:szCs w:val="20"/>
              </w:rPr>
              <w:t>TIPO DE PROCEDIMIENTO:</w:t>
            </w:r>
          </w:p>
        </w:tc>
        <w:tc>
          <w:tcPr>
            <w:tcW w:w="6237" w:type="dxa"/>
            <w:gridSpan w:val="4"/>
          </w:tcPr>
          <w:p w14:paraId="1C3F5688" w14:textId="77777777" w:rsidR="00433BFC" w:rsidRPr="00BB5477" w:rsidRDefault="00433BFC" w:rsidP="002549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616" w:rsidRPr="001C1CD1" w14:paraId="580679A1" w14:textId="77777777" w:rsidTr="002549AD">
        <w:trPr>
          <w:trHeight w:val="397"/>
        </w:trPr>
        <w:tc>
          <w:tcPr>
            <w:tcW w:w="3256" w:type="dxa"/>
            <w:shd w:val="clear" w:color="auto" w:fill="DBE5F1" w:themeFill="accent1" w:themeFillTint="33"/>
            <w:vAlign w:val="center"/>
          </w:tcPr>
          <w:p w14:paraId="7CE7314A" w14:textId="77777777" w:rsidR="00795616" w:rsidRPr="00BB5477" w:rsidRDefault="00795616" w:rsidP="002549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5477">
              <w:rPr>
                <w:rFonts w:ascii="Arial" w:hAnsi="Arial" w:cs="Arial"/>
                <w:b/>
                <w:sz w:val="20"/>
                <w:szCs w:val="20"/>
              </w:rPr>
              <w:t>UNIDAD REQUIRENTE:</w:t>
            </w:r>
          </w:p>
        </w:tc>
        <w:tc>
          <w:tcPr>
            <w:tcW w:w="6237" w:type="dxa"/>
            <w:gridSpan w:val="4"/>
          </w:tcPr>
          <w:p w14:paraId="4C5AF219" w14:textId="77777777" w:rsidR="00795616" w:rsidRPr="00BB5477" w:rsidRDefault="00795616" w:rsidP="002549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6A32" w:rsidRPr="001C1CD1" w14:paraId="04235112" w14:textId="77777777" w:rsidTr="002549AD">
        <w:trPr>
          <w:trHeight w:val="397"/>
        </w:trPr>
        <w:tc>
          <w:tcPr>
            <w:tcW w:w="3256" w:type="dxa"/>
            <w:shd w:val="clear" w:color="auto" w:fill="DBE5F1" w:themeFill="accent1" w:themeFillTint="33"/>
            <w:vAlign w:val="center"/>
          </w:tcPr>
          <w:p w14:paraId="0B74F972" w14:textId="77777777" w:rsidR="00B16A32" w:rsidRPr="00BB5477" w:rsidRDefault="00B16A32" w:rsidP="00B16A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B5477">
              <w:rPr>
                <w:rFonts w:ascii="Arial" w:hAnsi="Arial" w:cs="Arial"/>
                <w:b/>
                <w:sz w:val="20"/>
                <w:szCs w:val="20"/>
              </w:rPr>
              <w:t>FECHA:</w:t>
            </w:r>
            <w:r w:rsidRPr="00BB5477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S"/>
              </w:rPr>
              <w:t xml:space="preserve"> (día/mes/año)</w:t>
            </w:r>
          </w:p>
        </w:tc>
        <w:tc>
          <w:tcPr>
            <w:tcW w:w="6237" w:type="dxa"/>
            <w:gridSpan w:val="4"/>
          </w:tcPr>
          <w:p w14:paraId="219249BB" w14:textId="77777777" w:rsidR="00B16A32" w:rsidRPr="00BB5477" w:rsidRDefault="00B16A32" w:rsidP="00B16A3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E9D39D" w14:textId="77777777" w:rsidR="00433BFC" w:rsidRPr="001C1CD1" w:rsidRDefault="00433BFC" w:rsidP="00433BFC">
      <w:pPr>
        <w:ind w:right="567"/>
        <w:rPr>
          <w:rFonts w:asciiTheme="minorHAnsi" w:hAnsiTheme="minorHAnsi" w:cstheme="minorHAnsi"/>
          <w:sz w:val="20"/>
          <w:szCs w:val="20"/>
        </w:rPr>
      </w:pPr>
    </w:p>
    <w:p w14:paraId="7A681116" w14:textId="77777777" w:rsidR="00433BFC" w:rsidRPr="00BB5477" w:rsidRDefault="00433BFC" w:rsidP="00433BFC">
      <w:pPr>
        <w:ind w:right="567"/>
        <w:rPr>
          <w:rFonts w:asciiTheme="minorHAnsi" w:hAnsiTheme="minorHAnsi" w:cstheme="minorHAnsi"/>
          <w:sz w:val="20"/>
          <w:szCs w:val="20"/>
        </w:rPr>
      </w:pPr>
    </w:p>
    <w:p w14:paraId="05647E25" w14:textId="77777777" w:rsidR="005309D2" w:rsidRPr="00BB5477" w:rsidRDefault="00433BFC" w:rsidP="00F16173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  <w:bookmarkStart w:id="0" w:name="_Hlk125023956"/>
      <w:r w:rsidRPr="00BB5477">
        <w:rPr>
          <w:rFonts w:ascii="Arial" w:eastAsia="Times New Roman" w:hAnsi="Arial" w:cs="Arial"/>
          <w:b/>
          <w:bCs/>
          <w:sz w:val="20"/>
          <w:lang w:eastAsia="es-ES"/>
        </w:rPr>
        <w:t>ANÁLISIS DEL BIEN O SERVICIO A SER ADQUIRIDO:</w:t>
      </w:r>
    </w:p>
    <w:bookmarkEnd w:id="0"/>
    <w:p w14:paraId="7B47FC5F" w14:textId="77777777" w:rsidR="00AE1A17" w:rsidRPr="00BB5477" w:rsidRDefault="00AE1A17" w:rsidP="00AE1A17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BB547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Análisis del bien, servicio u obra a ser contratado: especificaciones técnicas o términos de referencia</w:t>
      </w:r>
      <w:r w:rsidRPr="00BB5477">
        <w:rPr>
          <w:rFonts w:ascii="Arial" w:hAnsi="Arial" w:cs="Arial"/>
          <w:b/>
          <w:bCs/>
          <w:color w:val="000000"/>
          <w:sz w:val="20"/>
          <w:szCs w:val="20"/>
        </w:rPr>
        <w:t>: </w:t>
      </w:r>
    </w:p>
    <w:p w14:paraId="13A9CBCA" w14:textId="77777777" w:rsidR="00AE1A17" w:rsidRPr="00BB5477" w:rsidRDefault="00AE1A17" w:rsidP="00AE1A17">
      <w:pPr>
        <w:shd w:val="clear" w:color="auto" w:fill="FFFFFF"/>
        <w:suppressAutoHyphens w:val="0"/>
        <w:ind w:firstLine="57"/>
        <w:jc w:val="both"/>
        <w:rPr>
          <w:rFonts w:ascii="Arial" w:hAnsi="Arial" w:cs="Arial"/>
          <w:i/>
          <w:sz w:val="20"/>
          <w:szCs w:val="20"/>
        </w:rPr>
      </w:pPr>
    </w:p>
    <w:p w14:paraId="73FBC0D9" w14:textId="77777777" w:rsidR="00AE1A17" w:rsidRPr="00BB5477" w:rsidRDefault="00AE1A17" w:rsidP="00AE1A17">
      <w:pPr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  <w:lang w:val="es-MX"/>
        </w:rPr>
      </w:pPr>
      <w:r w:rsidRPr="00BB5477">
        <w:rPr>
          <w:rFonts w:ascii="Arial" w:hAnsi="Arial" w:cs="Arial"/>
          <w:b/>
          <w:i/>
          <w:color w:val="808080" w:themeColor="background1" w:themeShade="80"/>
          <w:sz w:val="20"/>
          <w:szCs w:val="20"/>
          <w:lang w:val="es-MX"/>
        </w:rPr>
        <w:t xml:space="preserve">(Se deberá describir de forma general que es lo que se va a requerir para solventar la necesidad institucional, es decir de manera global y amplia indicar lo que se va a contratar) </w:t>
      </w:r>
    </w:p>
    <w:p w14:paraId="1C223514" w14:textId="77777777" w:rsidR="008C7CD4" w:rsidRPr="00BB5477" w:rsidRDefault="008C7CD4" w:rsidP="00377905">
      <w:pPr>
        <w:jc w:val="both"/>
        <w:rPr>
          <w:rFonts w:ascii="Arial" w:hAnsi="Arial" w:cs="Arial"/>
          <w:b/>
          <w:sz w:val="20"/>
          <w:szCs w:val="20"/>
        </w:rPr>
      </w:pPr>
    </w:p>
    <w:p w14:paraId="675AF7A3" w14:textId="77777777" w:rsidR="008C7CD4" w:rsidRPr="00BB5477" w:rsidRDefault="008C7CD4" w:rsidP="00377905">
      <w:pPr>
        <w:jc w:val="both"/>
        <w:rPr>
          <w:rFonts w:ascii="Arial" w:hAnsi="Arial" w:cs="Arial"/>
          <w:b/>
          <w:sz w:val="20"/>
          <w:szCs w:val="20"/>
        </w:rPr>
      </w:pPr>
    </w:p>
    <w:p w14:paraId="27DB0AF9" w14:textId="77777777" w:rsidR="0029016E" w:rsidRPr="00BB5477" w:rsidRDefault="0029016E" w:rsidP="00377905">
      <w:pPr>
        <w:jc w:val="both"/>
        <w:rPr>
          <w:rFonts w:ascii="Arial" w:hAnsi="Arial" w:cs="Arial"/>
          <w:b/>
          <w:sz w:val="20"/>
          <w:szCs w:val="20"/>
        </w:rPr>
      </w:pPr>
      <w:bookmarkStart w:id="1" w:name="_Hlk125024184"/>
      <w:r w:rsidRPr="00BB5477">
        <w:rPr>
          <w:rFonts w:ascii="Arial" w:hAnsi="Arial" w:cs="Arial"/>
          <w:b/>
          <w:sz w:val="20"/>
          <w:szCs w:val="20"/>
        </w:rPr>
        <w:t>CERTIFICADO DE VERIFICACIÒN DE CATALOGO ELECTRONICO</w:t>
      </w:r>
    </w:p>
    <w:bookmarkEnd w:id="1"/>
    <w:p w14:paraId="1940B55F" w14:textId="77777777" w:rsidR="0029016E" w:rsidRPr="00BB5477" w:rsidRDefault="0029016E" w:rsidP="00377905">
      <w:pPr>
        <w:jc w:val="both"/>
        <w:rPr>
          <w:rFonts w:ascii="Arial" w:hAnsi="Arial" w:cs="Arial"/>
          <w:sz w:val="20"/>
          <w:szCs w:val="20"/>
        </w:rPr>
      </w:pPr>
    </w:p>
    <w:p w14:paraId="627AB8DA" w14:textId="77777777" w:rsidR="00DE0BF4" w:rsidRPr="00BB5477" w:rsidRDefault="00DE0BF4" w:rsidP="00DE0BF4">
      <w:pPr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  <w:u w:val="single"/>
          <w:lang w:val="es-MX"/>
        </w:rPr>
      </w:pPr>
      <w:r w:rsidRPr="00BB5477">
        <w:rPr>
          <w:rFonts w:ascii="Arial" w:hAnsi="Arial" w:cs="Arial"/>
          <w:b/>
          <w:i/>
          <w:color w:val="808080" w:themeColor="background1" w:themeShade="80"/>
          <w:sz w:val="20"/>
          <w:szCs w:val="20"/>
          <w:u w:val="single"/>
          <w:lang w:val="es-MX"/>
        </w:rPr>
        <w:t xml:space="preserve">(Se deberá incluir los print de pantalla que se encuentran en la verificación emitida por el área de compras </w:t>
      </w:r>
      <w:r w:rsidR="001704AC" w:rsidRPr="00BB5477">
        <w:rPr>
          <w:rFonts w:ascii="Arial" w:hAnsi="Arial" w:cs="Arial"/>
          <w:b/>
          <w:i/>
          <w:color w:val="808080" w:themeColor="background1" w:themeShade="80"/>
          <w:sz w:val="20"/>
          <w:szCs w:val="20"/>
          <w:u w:val="single"/>
          <w:lang w:val="es-MX"/>
        </w:rPr>
        <w:t>públicas)</w:t>
      </w:r>
      <w:r w:rsidRPr="00BB5477">
        <w:rPr>
          <w:rFonts w:ascii="Arial" w:hAnsi="Arial" w:cs="Arial"/>
          <w:b/>
          <w:i/>
          <w:color w:val="808080" w:themeColor="background1" w:themeShade="80"/>
          <w:sz w:val="20"/>
          <w:szCs w:val="20"/>
          <w:u w:val="single"/>
          <w:lang w:val="es-MX"/>
        </w:rPr>
        <w:t xml:space="preserve"> </w:t>
      </w:r>
    </w:p>
    <w:p w14:paraId="19127E01" w14:textId="77777777" w:rsidR="00377905" w:rsidRPr="00BB5477" w:rsidRDefault="00377905" w:rsidP="00377905">
      <w:pPr>
        <w:jc w:val="both"/>
        <w:rPr>
          <w:rFonts w:ascii="Arial" w:hAnsi="Arial" w:cs="Arial"/>
          <w:sz w:val="20"/>
          <w:szCs w:val="20"/>
        </w:rPr>
      </w:pPr>
    </w:p>
    <w:p w14:paraId="7578BB09" w14:textId="77777777" w:rsidR="00F16173" w:rsidRPr="00BB5477" w:rsidRDefault="00A008CE" w:rsidP="00CD162E">
      <w:pPr>
        <w:pStyle w:val="Prrafodelista"/>
        <w:numPr>
          <w:ilvl w:val="0"/>
          <w:numId w:val="2"/>
        </w:numPr>
        <w:ind w:right="567"/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  <w:bookmarkStart w:id="2" w:name="_Hlk125025123"/>
      <w:r w:rsidRPr="00BB5477">
        <w:rPr>
          <w:rFonts w:ascii="Arial" w:eastAsia="Times New Roman" w:hAnsi="Arial" w:cs="Arial"/>
          <w:b/>
          <w:bCs/>
          <w:sz w:val="20"/>
          <w:lang w:eastAsia="es-ES"/>
        </w:rPr>
        <w:t xml:space="preserve">REVISIÓN DE LOS </w:t>
      </w:r>
      <w:bookmarkEnd w:id="2"/>
      <w:r w:rsidRPr="00BB5477">
        <w:rPr>
          <w:rFonts w:ascii="Arial" w:eastAsia="Times New Roman" w:hAnsi="Arial" w:cs="Arial"/>
          <w:b/>
          <w:bCs/>
          <w:sz w:val="20"/>
          <w:lang w:eastAsia="es-ES"/>
        </w:rPr>
        <w:t>PROCESOS DE CONTRATACIÓN PÚBLICA DE LA ENTIDAD CONTRATANTE COMO DE OTRAS INSTITUCIONES DEL ESTADO, PARA IDENTIFICAR LOS MONTOS DE ADJUDICACIONES SIMILARES REALIZADAS EN LOS ÚLTIMOS DOS (2) AÑOS</w:t>
      </w:r>
      <w:r w:rsidR="00F16173" w:rsidRPr="00BB5477">
        <w:rPr>
          <w:rFonts w:ascii="Arial" w:eastAsia="Times New Roman" w:hAnsi="Arial" w:cs="Arial"/>
          <w:b/>
          <w:bCs/>
          <w:sz w:val="20"/>
          <w:lang w:eastAsia="es-ES"/>
        </w:rPr>
        <w:t>.</w:t>
      </w:r>
    </w:p>
    <w:p w14:paraId="33AC3DD5" w14:textId="77777777" w:rsidR="009C35FC" w:rsidRDefault="009C35FC" w:rsidP="009C35FC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bookmarkStart w:id="3" w:name="_Hlk125025164"/>
      <w:r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>Se realiza la búsqueda de procesos adjudicados similares realizados en los últimos dos años, previos a la publicación del proceso tanto de la entidad contratante como de otras instituciones.</w:t>
      </w:r>
    </w:p>
    <w:p w14:paraId="7D5AADB1" w14:textId="77777777" w:rsidR="00BB5477" w:rsidRPr="00BB5477" w:rsidRDefault="00BB5477" w:rsidP="009C35FC">
      <w:pPr>
        <w:jc w:val="both"/>
        <w:rPr>
          <w:rFonts w:ascii="Arial" w:eastAsia="Times New Roman" w:hAnsi="Arial" w:cs="Arial"/>
          <w:bCs/>
          <w:color w:val="002060"/>
          <w:sz w:val="20"/>
          <w:szCs w:val="20"/>
          <w:lang w:eastAsia="es-ES"/>
        </w:rPr>
      </w:pPr>
    </w:p>
    <w:bookmarkEnd w:id="3"/>
    <w:p w14:paraId="71CCEE11" w14:textId="77777777" w:rsidR="009C35FC" w:rsidRPr="00BB5477" w:rsidRDefault="009C35FC" w:rsidP="009C35FC">
      <w:pPr>
        <w:jc w:val="both"/>
        <w:rPr>
          <w:rFonts w:ascii="Arial" w:eastAsia="Times New Roman" w:hAnsi="Arial" w:cs="Arial"/>
          <w:bCs/>
          <w:color w:val="002060"/>
          <w:sz w:val="20"/>
          <w:szCs w:val="20"/>
          <w:lang w:eastAsia="es-ES"/>
        </w:rPr>
      </w:pPr>
    </w:p>
    <w:p w14:paraId="5DD5EC46" w14:textId="77777777" w:rsidR="009C35FC" w:rsidRPr="00BB5477" w:rsidRDefault="00DB4744" w:rsidP="009C35FC">
      <w:pPr>
        <w:jc w:val="both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  <w:r w:rsidRPr="00BB5477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2.1 </w:t>
      </w:r>
      <w:r w:rsidR="009C35FC" w:rsidRPr="00BB5477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BUSQUEDA</w:t>
      </w:r>
    </w:p>
    <w:p w14:paraId="72D61B0F" w14:textId="77777777" w:rsidR="00B679AA" w:rsidRDefault="00B679AA" w:rsidP="009C35FC">
      <w:pPr>
        <w:jc w:val="both"/>
        <w:rPr>
          <w:rFonts w:asciiTheme="minorHAnsi" w:eastAsia="Times New Roman" w:hAnsiTheme="minorHAnsi" w:cstheme="minorHAnsi"/>
          <w:b/>
          <w:bCs/>
          <w:color w:val="002060"/>
          <w:sz w:val="20"/>
          <w:szCs w:val="20"/>
          <w:lang w:eastAsia="es-ES"/>
        </w:rPr>
      </w:pPr>
    </w:p>
    <w:p w14:paraId="1AD9024A" w14:textId="77777777" w:rsidR="00B679AA" w:rsidRDefault="00B679AA" w:rsidP="009C35FC">
      <w:pPr>
        <w:jc w:val="both"/>
        <w:rPr>
          <w:rFonts w:asciiTheme="minorHAnsi" w:eastAsia="Times New Roman" w:hAnsiTheme="minorHAnsi" w:cstheme="minorHAnsi"/>
          <w:b/>
          <w:bCs/>
          <w:color w:val="808080" w:themeColor="background1" w:themeShade="80"/>
          <w:sz w:val="20"/>
          <w:szCs w:val="20"/>
          <w:lang w:eastAsia="es-ES"/>
        </w:rPr>
      </w:pPr>
      <w:r w:rsidRPr="00B679AA">
        <w:rPr>
          <w:rFonts w:asciiTheme="minorHAnsi" w:eastAsia="Times New Roman" w:hAnsiTheme="minorHAnsi" w:cstheme="minorHAnsi"/>
          <w:b/>
          <w:bCs/>
          <w:color w:val="808080" w:themeColor="background1" w:themeShade="80"/>
          <w:sz w:val="20"/>
          <w:szCs w:val="20"/>
          <w:lang w:eastAsia="es-ES"/>
        </w:rPr>
        <w:t>Print de las busquedas</w:t>
      </w:r>
    </w:p>
    <w:p w14:paraId="1239A3D5" w14:textId="77777777" w:rsidR="00B679AA" w:rsidRPr="00B679AA" w:rsidRDefault="00B679AA" w:rsidP="009C35FC">
      <w:pPr>
        <w:jc w:val="both"/>
        <w:rPr>
          <w:rFonts w:asciiTheme="minorHAnsi" w:eastAsia="Times New Roman" w:hAnsiTheme="minorHAnsi" w:cstheme="minorHAnsi"/>
          <w:b/>
          <w:bCs/>
          <w:color w:val="808080" w:themeColor="background1" w:themeShade="80"/>
          <w:sz w:val="20"/>
          <w:szCs w:val="20"/>
          <w:lang w:eastAsia="es-ES"/>
        </w:rPr>
      </w:pPr>
    </w:p>
    <w:p w14:paraId="484ED8C7" w14:textId="77777777" w:rsidR="009C35FC" w:rsidRPr="00301E40" w:rsidRDefault="009C35FC" w:rsidP="009C35FC">
      <w:pPr>
        <w:jc w:val="both"/>
        <w:rPr>
          <w:rFonts w:asciiTheme="minorHAnsi" w:eastAsia="Times New Roman" w:hAnsiTheme="minorHAnsi" w:cstheme="minorHAnsi"/>
          <w:bCs/>
          <w:color w:val="002060"/>
          <w:sz w:val="20"/>
          <w:szCs w:val="20"/>
          <w:lang w:eastAsia="es-ES"/>
        </w:rPr>
      </w:pPr>
      <w:r>
        <w:rPr>
          <w:noProof/>
          <w:lang w:eastAsia="es-EC" w:bidi="ar-SA"/>
        </w:rPr>
        <w:drawing>
          <wp:inline distT="0" distB="0" distL="0" distR="0" wp14:anchorId="1A223623" wp14:editId="2D83A360">
            <wp:extent cx="5753100" cy="20504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238" b="26397"/>
                    <a:stretch/>
                  </pic:blipFill>
                  <pic:spPr bwMode="auto">
                    <a:xfrm>
                      <a:off x="0" y="0"/>
                      <a:ext cx="5754329" cy="205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F1F31" w14:textId="77777777" w:rsidR="009C35FC" w:rsidRPr="00301E40" w:rsidRDefault="009C35FC" w:rsidP="009C35FC">
      <w:pPr>
        <w:jc w:val="both"/>
        <w:rPr>
          <w:rFonts w:asciiTheme="minorHAnsi" w:eastAsia="Times New Roman" w:hAnsiTheme="minorHAnsi" w:cstheme="minorHAnsi"/>
          <w:bCs/>
          <w:color w:val="002060"/>
          <w:sz w:val="20"/>
          <w:szCs w:val="20"/>
          <w:lang w:eastAsia="es-ES"/>
        </w:rPr>
      </w:pPr>
    </w:p>
    <w:p w14:paraId="71BC468E" w14:textId="77777777" w:rsidR="009C35FC" w:rsidRPr="00301E40" w:rsidRDefault="009C35FC" w:rsidP="009C35FC">
      <w:pPr>
        <w:jc w:val="both"/>
        <w:rPr>
          <w:rFonts w:asciiTheme="minorHAnsi" w:eastAsia="Times New Roman" w:hAnsiTheme="minorHAnsi" w:cstheme="minorHAnsi"/>
          <w:bCs/>
          <w:color w:val="002060"/>
          <w:sz w:val="20"/>
          <w:szCs w:val="20"/>
          <w:lang w:eastAsia="es-ES"/>
        </w:rPr>
      </w:pPr>
      <w:r>
        <w:rPr>
          <w:noProof/>
          <w:lang w:eastAsia="es-EC" w:bidi="ar-SA"/>
        </w:rPr>
        <w:drawing>
          <wp:inline distT="0" distB="0" distL="0" distR="0" wp14:anchorId="2E1F585E" wp14:editId="038DD45C">
            <wp:extent cx="6120130" cy="2143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854" b="28888"/>
                    <a:stretch/>
                  </pic:blipFill>
                  <pic:spPr bwMode="auto">
                    <a:xfrm>
                      <a:off x="0" y="0"/>
                      <a:ext cx="612013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BB8C9" w14:textId="77777777" w:rsidR="009C35FC" w:rsidRPr="00301E40" w:rsidRDefault="009C35FC" w:rsidP="009C35FC">
      <w:pPr>
        <w:jc w:val="both"/>
        <w:rPr>
          <w:rFonts w:asciiTheme="minorHAnsi" w:eastAsia="Times New Roman" w:hAnsiTheme="minorHAnsi" w:cstheme="minorHAnsi"/>
          <w:bCs/>
          <w:color w:val="002060"/>
          <w:sz w:val="20"/>
          <w:szCs w:val="20"/>
          <w:lang w:eastAsia="es-ES"/>
        </w:rPr>
      </w:pPr>
    </w:p>
    <w:p w14:paraId="141CD2F6" w14:textId="77777777" w:rsidR="009C35FC" w:rsidRDefault="009C35FC" w:rsidP="009C35FC">
      <w:pPr>
        <w:jc w:val="both"/>
        <w:rPr>
          <w:rFonts w:asciiTheme="minorHAnsi" w:eastAsia="Times New Roman" w:hAnsiTheme="minorHAnsi" w:cstheme="minorHAnsi"/>
          <w:bCs/>
          <w:color w:val="002060"/>
          <w:sz w:val="20"/>
          <w:szCs w:val="20"/>
          <w:lang w:eastAsia="es-ES"/>
        </w:rPr>
      </w:pPr>
    </w:p>
    <w:p w14:paraId="30D5D5F9" w14:textId="77777777" w:rsidR="00CE14D4" w:rsidRPr="00BB5477" w:rsidRDefault="00CE14D4" w:rsidP="009C35FC">
      <w:pPr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es-ES"/>
        </w:rPr>
      </w:pPr>
      <w:r w:rsidRPr="00BB5477">
        <w:rPr>
          <w:rFonts w:ascii="Arial" w:eastAsia="Times New Roman" w:hAnsi="Arial" w:cs="Arial"/>
          <w:b/>
          <w:bCs/>
          <w:color w:val="002060"/>
          <w:sz w:val="20"/>
          <w:szCs w:val="20"/>
          <w:lang w:eastAsia="es-ES"/>
        </w:rPr>
        <w:t>2.2 LISTA DE PROCESOS ENCONTRADOS</w:t>
      </w:r>
    </w:p>
    <w:p w14:paraId="167E8A8D" w14:textId="77777777" w:rsidR="00CE14D4" w:rsidRPr="00BB5477" w:rsidRDefault="00CE14D4" w:rsidP="009C35FC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0F95F594" w14:textId="77777777" w:rsidR="009C35FC" w:rsidRPr="00BB5477" w:rsidRDefault="009C35FC" w:rsidP="009C35FC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De la búsqueda realizada se determina que se encontró </w:t>
      </w:r>
      <w:r w:rsidR="00B679AA"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>X</w:t>
      </w:r>
      <w:r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proceso</w:t>
      </w:r>
      <w:r w:rsidR="00B679AA"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>s</w:t>
      </w:r>
      <w:r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 xml:space="preserve"> similar</w:t>
      </w:r>
      <w:r w:rsidR="00B679AA"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>es</w:t>
      </w:r>
      <w:r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>:</w:t>
      </w:r>
    </w:p>
    <w:p w14:paraId="06FAE4A5" w14:textId="77777777" w:rsidR="009C35FC" w:rsidRPr="00BB5477" w:rsidRDefault="009C35FC" w:rsidP="009C35FC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tbl>
      <w:tblPr>
        <w:tblW w:w="974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2220"/>
        <w:gridCol w:w="3780"/>
        <w:gridCol w:w="1420"/>
        <w:gridCol w:w="1760"/>
      </w:tblGrid>
      <w:tr w:rsidR="009C35FC" w:rsidRPr="00BB5477" w14:paraId="06F3853F" w14:textId="77777777" w:rsidTr="00D81318">
        <w:trPr>
          <w:trHeight w:val="480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6222320E" w14:textId="77777777" w:rsidR="009C35FC" w:rsidRPr="00BB5477" w:rsidRDefault="009C35FC" w:rsidP="00D8131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C" w:bidi="ar-SA"/>
              </w:rPr>
            </w:pPr>
            <w:bookmarkStart w:id="4" w:name="_Hlk125029992"/>
            <w:r w:rsidRPr="00BB54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C" w:bidi="ar-SA"/>
              </w:rPr>
              <w:lastRenderedPageBreak/>
              <w:t>No.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54E7320E" w14:textId="77777777" w:rsidR="009C35FC" w:rsidRPr="00BB5477" w:rsidRDefault="009C35FC" w:rsidP="00D8131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C" w:bidi="ar-SA"/>
              </w:rPr>
            </w:pPr>
            <w:r w:rsidRPr="00BB54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C" w:bidi="ar-SA"/>
              </w:rPr>
              <w:t>CODIGO DE PROCEDIMIENTO</w:t>
            </w: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44781D4D" w14:textId="77777777" w:rsidR="009C35FC" w:rsidRPr="00BB5477" w:rsidRDefault="009C35FC" w:rsidP="00D8131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C" w:bidi="ar-SA"/>
              </w:rPr>
            </w:pPr>
            <w:r w:rsidRPr="00BB54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C" w:bidi="ar-SA"/>
              </w:rPr>
              <w:t>ENTIDAD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4F08E11F" w14:textId="77777777" w:rsidR="009C35FC" w:rsidRPr="00BB5477" w:rsidRDefault="009C35FC" w:rsidP="00D8131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C" w:bidi="ar-SA"/>
              </w:rPr>
            </w:pPr>
            <w:r w:rsidRPr="00BB54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C" w:bidi="ar-SA"/>
              </w:rPr>
              <w:t>AÑO Y MES DE ADJUDICACION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22B14D69" w14:textId="77777777" w:rsidR="009C35FC" w:rsidRPr="00BB5477" w:rsidRDefault="009C35FC" w:rsidP="00D8131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C" w:bidi="ar-SA"/>
              </w:rPr>
            </w:pPr>
            <w:r w:rsidRPr="00BB5477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C" w:bidi="ar-SA"/>
              </w:rPr>
              <w:t>MONTO ADJUDICADO</w:t>
            </w:r>
          </w:p>
        </w:tc>
      </w:tr>
      <w:tr w:rsidR="009C35FC" w:rsidRPr="00BB5477" w14:paraId="562B2AC6" w14:textId="77777777" w:rsidTr="00B679AA">
        <w:trPr>
          <w:trHeight w:val="78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4B7C08" w14:textId="77777777" w:rsidR="009C35FC" w:rsidRPr="00BB5477" w:rsidRDefault="009C35FC" w:rsidP="00D8131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 w:bidi="ar-SA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E216F3" w14:textId="77777777" w:rsidR="009C35FC" w:rsidRPr="00BB5477" w:rsidRDefault="009C35FC" w:rsidP="00D8131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 w:bidi="ar-SA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72C2A" w14:textId="77777777" w:rsidR="009C35FC" w:rsidRPr="00BB5477" w:rsidRDefault="009C35FC" w:rsidP="00D8131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 w:bidi="ar-S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861076" w14:textId="77777777" w:rsidR="009C35FC" w:rsidRPr="00BB5477" w:rsidRDefault="009C35FC" w:rsidP="00D8131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 w:bidi="ar-SA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326A78" w14:textId="77777777" w:rsidR="009C35FC" w:rsidRPr="00BB5477" w:rsidRDefault="009C35FC" w:rsidP="00D8131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 w:bidi="ar-SA"/>
              </w:rPr>
            </w:pPr>
          </w:p>
        </w:tc>
      </w:tr>
    </w:tbl>
    <w:bookmarkEnd w:id="4"/>
    <w:p w14:paraId="5114DC13" w14:textId="77777777" w:rsidR="009C35FC" w:rsidRPr="00BB5477" w:rsidRDefault="001375D6" w:rsidP="009C35FC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>Tabla 1</w:t>
      </w:r>
    </w:p>
    <w:p w14:paraId="284B9F31" w14:textId="77777777" w:rsidR="001375D6" w:rsidRPr="00BB5477" w:rsidRDefault="001375D6" w:rsidP="009C35FC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7826EFEB" w14:textId="77777777" w:rsidR="00F84A53" w:rsidRPr="00BB5477" w:rsidRDefault="00F84A53" w:rsidP="00F84A53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>Descripción del Proceso de Contratación</w:t>
      </w:r>
    </w:p>
    <w:p w14:paraId="08CEF167" w14:textId="77777777" w:rsidR="00F84A53" w:rsidRPr="00BB5477" w:rsidRDefault="00F84A53" w:rsidP="00F84A53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060FA69B" w14:textId="77777777" w:rsidR="00F84A53" w:rsidRPr="00BB5477" w:rsidRDefault="00F84A53" w:rsidP="00F84A53">
      <w:pPr>
        <w:jc w:val="both"/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eastAsia="es-ES"/>
        </w:rPr>
      </w:pPr>
      <w:r w:rsidRPr="00BB547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eastAsia="es-ES"/>
        </w:rPr>
        <w:t>PRINT</w:t>
      </w:r>
    </w:p>
    <w:p w14:paraId="217745E7" w14:textId="77777777" w:rsidR="00F84A53" w:rsidRPr="00BB5477" w:rsidRDefault="00F84A53" w:rsidP="00F84A53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77C16E3B" w14:textId="77777777" w:rsidR="00F84A53" w:rsidRPr="00BB5477" w:rsidRDefault="00F84A53" w:rsidP="00F84A53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>Adjudicación</w:t>
      </w:r>
    </w:p>
    <w:p w14:paraId="52AEB9EE" w14:textId="77777777" w:rsidR="00F84A53" w:rsidRPr="00BB5477" w:rsidRDefault="00F84A53" w:rsidP="00F84A53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141FB9E7" w14:textId="77777777" w:rsidR="00F84A53" w:rsidRPr="00BB5477" w:rsidRDefault="00F84A53" w:rsidP="00F84A53">
      <w:pPr>
        <w:jc w:val="both"/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eastAsia="es-ES"/>
        </w:rPr>
      </w:pPr>
      <w:r w:rsidRPr="00BB547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eastAsia="es-ES"/>
        </w:rPr>
        <w:t>PRINT</w:t>
      </w:r>
    </w:p>
    <w:p w14:paraId="202B8F9D" w14:textId="77777777" w:rsidR="00F84A53" w:rsidRPr="00BB5477" w:rsidRDefault="00F84A53" w:rsidP="00F84A53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42313275" w14:textId="77777777" w:rsidR="00F84A53" w:rsidRPr="00BB5477" w:rsidRDefault="00F84A53" w:rsidP="00F84A53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  <w:r w:rsidRPr="00BB5477">
        <w:rPr>
          <w:rFonts w:ascii="Arial" w:eastAsia="Times New Roman" w:hAnsi="Arial" w:cs="Arial"/>
          <w:bCs/>
          <w:sz w:val="20"/>
          <w:szCs w:val="20"/>
          <w:lang w:eastAsia="es-ES"/>
        </w:rPr>
        <w:t>Contrato o factura con el valor unitario adjudicado</w:t>
      </w:r>
    </w:p>
    <w:p w14:paraId="746983B9" w14:textId="77777777" w:rsidR="00F84A53" w:rsidRPr="00BB5477" w:rsidRDefault="00F84A53" w:rsidP="00F84A53">
      <w:pPr>
        <w:jc w:val="both"/>
        <w:rPr>
          <w:rFonts w:ascii="Arial" w:eastAsia="Times New Roman" w:hAnsi="Arial" w:cs="Arial"/>
          <w:bCs/>
          <w:sz w:val="20"/>
          <w:szCs w:val="20"/>
          <w:lang w:eastAsia="es-ES"/>
        </w:rPr>
      </w:pPr>
    </w:p>
    <w:p w14:paraId="0EEF4C84" w14:textId="77777777" w:rsidR="00F84A53" w:rsidRPr="00BB5477" w:rsidRDefault="00F84A53" w:rsidP="00F84A53">
      <w:pPr>
        <w:jc w:val="both"/>
        <w:rPr>
          <w:rFonts w:ascii="Arial" w:hAnsi="Arial" w:cs="Arial"/>
          <w:noProof/>
          <w:color w:val="808080" w:themeColor="background1" w:themeShade="80"/>
        </w:rPr>
      </w:pPr>
      <w:r w:rsidRPr="00BB547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eastAsia="es-ES"/>
        </w:rPr>
        <w:t>PRINT</w:t>
      </w:r>
    </w:p>
    <w:p w14:paraId="0D57249F" w14:textId="77777777" w:rsidR="0029016E" w:rsidRPr="00BB5477" w:rsidRDefault="0029016E" w:rsidP="00433BFC">
      <w:pPr>
        <w:ind w:right="567"/>
        <w:rPr>
          <w:rFonts w:ascii="Arial" w:hAnsi="Arial" w:cs="Arial"/>
          <w:sz w:val="20"/>
          <w:szCs w:val="20"/>
        </w:rPr>
      </w:pPr>
    </w:p>
    <w:p w14:paraId="632491DF" w14:textId="77777777" w:rsidR="00DB5B1D" w:rsidRPr="00BB5477" w:rsidRDefault="00B23D55" w:rsidP="00DB5B1D">
      <w:pPr>
        <w:pStyle w:val="Prrafodelista"/>
        <w:numPr>
          <w:ilvl w:val="0"/>
          <w:numId w:val="2"/>
        </w:numPr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  <w:r w:rsidRPr="00BB5477">
        <w:rPr>
          <w:rFonts w:ascii="Arial" w:eastAsia="Times New Roman" w:hAnsi="Arial" w:cs="Arial"/>
          <w:b/>
          <w:bCs/>
          <w:sz w:val="20"/>
          <w:lang w:eastAsia="es-ES"/>
        </w:rPr>
        <w:t>CONSIDERAR LA VARIACIÓN DE PRECIOS LOCALES O IMPORTADOS, SEGÚN CORRESPONDA; DE SER NECESARIO, REALIZAR EL ANÁLISIS A PRECIOS ACTUALES, CONSIDERANDO LA INFLACIÓN (NACIONAL Y/O INTERNACIONAL); Y,</w:t>
      </w:r>
    </w:p>
    <w:p w14:paraId="0CFCF500" w14:textId="77777777" w:rsidR="00BC636E" w:rsidRPr="00BB5477" w:rsidRDefault="00BC636E" w:rsidP="00BC636E">
      <w:pPr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</w:p>
    <w:p w14:paraId="5F4FC46F" w14:textId="77777777" w:rsidR="007A3C99" w:rsidRPr="00BB5477" w:rsidRDefault="007A3C99" w:rsidP="007A3C99">
      <w:pPr>
        <w:pStyle w:val="Prrafodelista"/>
        <w:ind w:left="417"/>
        <w:jc w:val="both"/>
        <w:rPr>
          <w:rFonts w:ascii="Arial" w:eastAsia="Times New Roman" w:hAnsi="Arial" w:cs="Arial"/>
          <w:sz w:val="21"/>
          <w:szCs w:val="21"/>
          <w:lang w:eastAsia="es-EC" w:bidi="ar-SA"/>
        </w:rPr>
      </w:pPr>
      <w:r w:rsidRPr="00BB5477">
        <w:rPr>
          <w:rFonts w:ascii="Arial" w:eastAsia="Times New Roman" w:hAnsi="Arial" w:cs="Arial"/>
          <w:b/>
          <w:bCs/>
          <w:sz w:val="21"/>
          <w:szCs w:val="21"/>
          <w:lang w:eastAsia="es-EC" w:bidi="ar-SA"/>
        </w:rPr>
        <w:t>NOTA 1</w:t>
      </w:r>
      <w:r w:rsidRPr="00BB5477">
        <w:rPr>
          <w:rFonts w:ascii="Arial" w:eastAsia="Times New Roman" w:hAnsi="Arial" w:cs="Arial"/>
          <w:sz w:val="21"/>
          <w:szCs w:val="21"/>
          <w:lang w:eastAsia="es-EC" w:bidi="ar-SA"/>
        </w:rPr>
        <w:t xml:space="preserve">: </w:t>
      </w:r>
      <w:r w:rsidRPr="00BB5477">
        <w:rPr>
          <w:rFonts w:ascii="Arial" w:eastAsia="Times New Roman" w:hAnsi="Arial" w:cs="Arial"/>
          <w:sz w:val="21"/>
          <w:szCs w:val="21"/>
          <w:lang w:eastAsia="es-EC" w:bidi="ar-SA"/>
        </w:rPr>
        <w:tab/>
        <w:t>En el caso de evidenciar que existen adjudicaciones similares al objeto de contratación, se deben traer los montos a valores presentes, considerando la inflación (nacional/ internacional), es decir realizar el análisis a precios actuales, de ser necesario.</w:t>
      </w:r>
    </w:p>
    <w:p w14:paraId="122FC273" w14:textId="77777777" w:rsidR="007A3C99" w:rsidRPr="00BB5477" w:rsidRDefault="007A3C99" w:rsidP="007A3C99">
      <w:pPr>
        <w:pStyle w:val="Prrafodelista"/>
        <w:ind w:left="417"/>
        <w:jc w:val="both"/>
        <w:rPr>
          <w:rFonts w:ascii="Arial" w:eastAsia="Times New Roman" w:hAnsi="Arial" w:cs="Arial"/>
          <w:sz w:val="21"/>
          <w:szCs w:val="21"/>
          <w:lang w:eastAsia="es-EC" w:bidi="ar-SA"/>
        </w:rPr>
      </w:pPr>
    </w:p>
    <w:p w14:paraId="4D436D60" w14:textId="77777777" w:rsidR="007A3C99" w:rsidRPr="00BB5477" w:rsidRDefault="007A3C99" w:rsidP="007A3C99">
      <w:pPr>
        <w:pStyle w:val="Prrafodelista"/>
        <w:ind w:left="417"/>
        <w:jc w:val="both"/>
        <w:rPr>
          <w:rFonts w:ascii="Arial" w:eastAsia="Times New Roman" w:hAnsi="Arial" w:cs="Arial"/>
          <w:sz w:val="21"/>
          <w:szCs w:val="21"/>
          <w:lang w:eastAsia="es-EC" w:bidi="ar-SA"/>
        </w:rPr>
      </w:pPr>
      <w:r w:rsidRPr="00BB5477">
        <w:rPr>
          <w:rFonts w:ascii="Arial" w:eastAsia="Times New Roman" w:hAnsi="Arial" w:cs="Arial"/>
          <w:sz w:val="21"/>
          <w:szCs w:val="21"/>
          <w:lang w:eastAsia="es-EC" w:bidi="ar-SA"/>
        </w:rPr>
        <w:t>Como sustento para el cálculo de la inflación nacional acumulada, el área requirente deberá utilizar la calculadora para determinación del presupuesto referencial del SERCOP (incluir captura de pantalla).</w:t>
      </w:r>
    </w:p>
    <w:p w14:paraId="2EC7CD2C" w14:textId="77777777" w:rsidR="007A3C99" w:rsidRPr="00BB5477" w:rsidRDefault="007A3C99" w:rsidP="007A3C99">
      <w:pPr>
        <w:pStyle w:val="Prrafodelista"/>
        <w:ind w:left="417"/>
        <w:jc w:val="both"/>
        <w:rPr>
          <w:rFonts w:ascii="Arial" w:eastAsia="Times New Roman" w:hAnsi="Arial" w:cs="Arial"/>
          <w:sz w:val="21"/>
          <w:szCs w:val="21"/>
          <w:lang w:eastAsia="es-EC" w:bidi="ar-SA"/>
        </w:rPr>
      </w:pPr>
    </w:p>
    <w:p w14:paraId="4216EDE5" w14:textId="77777777" w:rsidR="007A3C99" w:rsidRPr="00BB5477" w:rsidRDefault="007A3C99" w:rsidP="007A3C99">
      <w:pPr>
        <w:pStyle w:val="Prrafodelista"/>
        <w:ind w:left="417"/>
        <w:jc w:val="both"/>
        <w:rPr>
          <w:rFonts w:ascii="Arial" w:eastAsia="Times New Roman" w:hAnsi="Arial" w:cs="Arial"/>
          <w:sz w:val="21"/>
          <w:szCs w:val="21"/>
          <w:lang w:eastAsia="es-EC" w:bidi="ar-SA"/>
        </w:rPr>
      </w:pPr>
      <w:r w:rsidRPr="00BB5477">
        <w:rPr>
          <w:rFonts w:ascii="Arial" w:eastAsia="Times New Roman" w:hAnsi="Arial" w:cs="Arial"/>
          <w:b/>
          <w:bCs/>
          <w:sz w:val="21"/>
          <w:szCs w:val="21"/>
          <w:lang w:eastAsia="es-EC" w:bidi="ar-SA"/>
        </w:rPr>
        <w:t>NOTA 2</w:t>
      </w:r>
      <w:r w:rsidRPr="00BB5477">
        <w:rPr>
          <w:rFonts w:ascii="Arial" w:eastAsia="Times New Roman" w:hAnsi="Arial" w:cs="Arial"/>
          <w:sz w:val="21"/>
          <w:szCs w:val="21"/>
          <w:lang w:eastAsia="es-EC" w:bidi="ar-SA"/>
        </w:rPr>
        <w:t xml:space="preserve">: </w:t>
      </w:r>
      <w:r w:rsidRPr="00BB5477">
        <w:rPr>
          <w:rFonts w:ascii="Arial" w:eastAsia="Times New Roman" w:hAnsi="Arial" w:cs="Arial"/>
          <w:sz w:val="21"/>
          <w:szCs w:val="21"/>
          <w:lang w:eastAsia="es-EC" w:bidi="ar-SA"/>
        </w:rPr>
        <w:tab/>
        <w:t>En el caso que no se haya encontrado adjudicaciones similares en los dos años anteriores se debe indicar:</w:t>
      </w:r>
    </w:p>
    <w:p w14:paraId="04B14D07" w14:textId="77777777" w:rsidR="007A3C99" w:rsidRPr="00BB5477" w:rsidRDefault="007A3C99" w:rsidP="007A3C99">
      <w:pPr>
        <w:pStyle w:val="Prrafodelista"/>
        <w:ind w:left="417"/>
        <w:jc w:val="both"/>
        <w:rPr>
          <w:rFonts w:ascii="Arial" w:eastAsia="Times New Roman" w:hAnsi="Arial" w:cs="Arial"/>
          <w:i/>
          <w:iCs/>
          <w:color w:val="000000"/>
          <w:sz w:val="21"/>
          <w:szCs w:val="21"/>
          <w:lang w:eastAsia="es-EC" w:bidi="ar-SA"/>
        </w:rPr>
      </w:pPr>
    </w:p>
    <w:p w14:paraId="20E4A910" w14:textId="77777777" w:rsidR="007A3C99" w:rsidRPr="00BB5477" w:rsidRDefault="007A3C99" w:rsidP="007A3C99">
      <w:pPr>
        <w:pStyle w:val="Prrafodelista"/>
        <w:ind w:left="417"/>
        <w:jc w:val="both"/>
        <w:rPr>
          <w:rFonts w:ascii="Arial" w:eastAsia="Times New Roman" w:hAnsi="Arial" w:cs="Arial"/>
          <w:lang w:eastAsia="es-EC" w:bidi="ar-SA"/>
        </w:rPr>
      </w:pPr>
      <w:r w:rsidRPr="00BB5477">
        <w:rPr>
          <w:rFonts w:ascii="Arial" w:eastAsia="Times New Roman" w:hAnsi="Arial" w:cs="Arial"/>
          <w:i/>
          <w:iCs/>
          <w:color w:val="000000"/>
          <w:sz w:val="21"/>
          <w:szCs w:val="21"/>
          <w:lang w:eastAsia="es-EC" w:bidi="ar-SA"/>
        </w:rPr>
        <w:t>“No se realiza el análisis de precios a valor actual, ya que no se encontraron adjudicaciones similares al objeto contractual realizadas en años anteriores, conforme lo indicado en la conclusión del numeral 2 del presente estudio”.</w:t>
      </w:r>
    </w:p>
    <w:p w14:paraId="7F368208" w14:textId="59C3074D" w:rsidR="007A3C99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  <w:r>
        <w:rPr>
          <w:noProof/>
          <w:lang w:eastAsia="es-EC" w:bidi="ar-SA"/>
        </w:rPr>
        <w:lastRenderedPageBreak/>
        <w:drawing>
          <wp:anchor distT="0" distB="0" distL="114300" distR="114300" simplePos="0" relativeHeight="251658240" behindDoc="1" locked="0" layoutInCell="1" allowOverlap="1" wp14:anchorId="73188876" wp14:editId="6CAC73FA">
            <wp:simplePos x="0" y="0"/>
            <wp:positionH relativeFrom="column">
              <wp:posOffset>908685</wp:posOffset>
            </wp:positionH>
            <wp:positionV relativeFrom="paragraph">
              <wp:posOffset>-153670</wp:posOffset>
            </wp:positionV>
            <wp:extent cx="4688959" cy="3060024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" t="28417" r="42487" b="6669"/>
                    <a:stretch/>
                  </pic:blipFill>
                  <pic:spPr bwMode="auto">
                    <a:xfrm>
                      <a:off x="0" y="0"/>
                      <a:ext cx="4688959" cy="306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02A4D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2D43A27C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731B66BE" w14:textId="06A038F3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544FA070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3A445C4C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662842BE" w14:textId="6AF3DE58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44107030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37E502A1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688AE513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3FDD9C65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3E7AF6A0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4E4D0B11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4AB4E94C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1C2F5A43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0F4A7488" w14:textId="77777777" w:rsidR="00642D0B" w:rsidRDefault="00642D0B" w:rsidP="007A3C99">
      <w:pPr>
        <w:widowControl/>
        <w:suppressAutoHyphens w:val="0"/>
        <w:rPr>
          <w:rFonts w:eastAsia="Times New Roman" w:cs="Times New Roman"/>
          <w:lang w:eastAsia="es-EC" w:bidi="ar-SA"/>
        </w:rPr>
      </w:pPr>
    </w:p>
    <w:p w14:paraId="69276816" w14:textId="329002AA" w:rsidR="007A3C99" w:rsidRDefault="007A3C99" w:rsidP="007A3C99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27D10583" w14:textId="77777777" w:rsidR="007A3C99" w:rsidRDefault="007A3C99" w:rsidP="007A3C9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Tabla 2 por item</w:t>
      </w:r>
    </w:p>
    <w:p w14:paraId="124B3F91" w14:textId="77777777" w:rsidR="007A3C99" w:rsidRDefault="007A3C99" w:rsidP="007A3C99">
      <w:pPr>
        <w:rPr>
          <w:rFonts w:asciiTheme="minorHAnsi" w:eastAsia="Times New Roman" w:hAnsiTheme="minorHAnsi" w:cstheme="minorHAnsi"/>
          <w:b/>
          <w:bCs/>
          <w:color w:val="002060"/>
          <w:sz w:val="20"/>
          <w:szCs w:val="20"/>
          <w:lang w:eastAsia="es-ES"/>
        </w:rPr>
      </w:pPr>
    </w:p>
    <w:p w14:paraId="6BD248D5" w14:textId="77777777" w:rsidR="007A3C99" w:rsidRPr="00BB5477" w:rsidRDefault="007A3C99" w:rsidP="007A3C99">
      <w:pPr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  <w:r w:rsidRPr="00BB5477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3.1 CUADRO RESUMEN DE MONTOS DE ADJUDICACIONES SIMILARES A VALORES PRESENTES CONSIDERANDO LA</w:t>
      </w:r>
      <w:r w:rsidRPr="00BB5477">
        <w:rPr>
          <w:rFonts w:ascii="Arial" w:hAnsi="Arial" w:cs="Arial"/>
          <w:b/>
          <w:sz w:val="20"/>
          <w:szCs w:val="20"/>
        </w:rPr>
        <w:t xml:space="preserve"> </w:t>
      </w:r>
      <w:r w:rsidRPr="00BB5477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INFLACIÓN NACIONAL</w:t>
      </w:r>
    </w:p>
    <w:p w14:paraId="7D410531" w14:textId="77777777" w:rsidR="007A3C99" w:rsidRPr="00BB5477" w:rsidRDefault="007A3C99" w:rsidP="007A3C99">
      <w:pPr>
        <w:rPr>
          <w:rFonts w:ascii="Arial" w:hAnsi="Arial" w:cs="Arial"/>
          <w:sz w:val="20"/>
          <w:szCs w:val="20"/>
        </w:rPr>
      </w:pPr>
    </w:p>
    <w:tbl>
      <w:tblPr>
        <w:tblW w:w="92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2552"/>
        <w:gridCol w:w="1559"/>
        <w:gridCol w:w="1559"/>
        <w:gridCol w:w="1502"/>
      </w:tblGrid>
      <w:tr w:rsidR="007A3C99" w:rsidRPr="00DC31E5" w14:paraId="09C062CE" w14:textId="77777777" w:rsidTr="0034041A">
        <w:trPr>
          <w:trHeight w:val="491"/>
          <w:jc w:val="center"/>
        </w:trPr>
        <w:tc>
          <w:tcPr>
            <w:tcW w:w="92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center"/>
            <w:hideMark/>
          </w:tcPr>
          <w:p w14:paraId="427125B5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EC" w:bidi="ar-SA"/>
              </w:rPr>
            </w:pPr>
            <w:r w:rsidRPr="00DC31E5">
              <w:rPr>
                <w:rFonts w:ascii="Calibri" w:eastAsia="Times New Roman" w:hAnsi="Calibri" w:cs="Calibri"/>
                <w:color w:val="FFFFFF"/>
                <w:sz w:val="22"/>
                <w:szCs w:val="22"/>
                <w:lang w:eastAsia="es-EC" w:bidi="ar-SA"/>
              </w:rPr>
              <w:t>Cuadro resumen de montos de adjudicaciones similares a valores presentes considerando la inflación nacional</w:t>
            </w:r>
          </w:p>
        </w:tc>
      </w:tr>
      <w:tr w:rsidR="007A3C99" w:rsidRPr="00DC31E5" w14:paraId="76C5C0E5" w14:textId="77777777" w:rsidTr="0034041A">
        <w:trPr>
          <w:trHeight w:val="405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2857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</w:pPr>
            <w:r w:rsidRPr="00DC31E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  <w:t>Objeto de contratación: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77197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D7B7A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6FE6B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1587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</w:tr>
      <w:tr w:rsidR="007A3C99" w:rsidRPr="00DC31E5" w14:paraId="32DE9964" w14:textId="77777777" w:rsidTr="0034041A">
        <w:trPr>
          <w:trHeight w:val="245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B85FDC4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</w:pPr>
            <w:r w:rsidRPr="00DC31E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  <w:t>CPC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E650351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</w:pPr>
            <w:r w:rsidRPr="00DC31E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  <w:t>DETALLE DEL BIEN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43D46B2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</w:pPr>
            <w:r w:rsidRPr="00DC31E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  <w:t>CANTIDAD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DCDCF57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</w:pPr>
            <w:r w:rsidRPr="00DC31E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  <w:t>PRECIO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B980AAF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</w:pPr>
            <w:r w:rsidRPr="00DC31E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s-EC" w:bidi="ar-SA"/>
              </w:rPr>
              <w:t>TOTAL</w:t>
            </w:r>
          </w:p>
        </w:tc>
      </w:tr>
      <w:tr w:rsidR="007A3C99" w:rsidRPr="00DC31E5" w14:paraId="7EBD05B3" w14:textId="77777777" w:rsidTr="0034041A">
        <w:trPr>
          <w:trHeight w:val="245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658D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8BFF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6AD5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6C3B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0133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</w:tr>
      <w:tr w:rsidR="007A3C99" w:rsidRPr="00DC31E5" w14:paraId="09C3C311" w14:textId="77777777" w:rsidTr="0034041A">
        <w:trPr>
          <w:trHeight w:val="245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8DC1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E3FB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D6DE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7F5D1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0D5F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</w:tr>
      <w:tr w:rsidR="007A3C99" w:rsidRPr="00DC31E5" w14:paraId="50E265B5" w14:textId="77777777" w:rsidTr="0034041A">
        <w:trPr>
          <w:trHeight w:val="245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1694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F678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371C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D4A9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26AC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</w:tr>
      <w:tr w:rsidR="007A3C99" w:rsidRPr="00DC31E5" w14:paraId="365FEC97" w14:textId="77777777" w:rsidTr="0034041A">
        <w:trPr>
          <w:trHeight w:val="245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A6B3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E19D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33E8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0607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FD9B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</w:tr>
      <w:tr w:rsidR="007A3C99" w:rsidRPr="00DC31E5" w14:paraId="04BB7E91" w14:textId="77777777" w:rsidTr="0034041A">
        <w:trPr>
          <w:trHeight w:val="245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290F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7F3DF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A087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582D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7702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</w:tr>
      <w:tr w:rsidR="007A3C99" w:rsidRPr="00DC31E5" w14:paraId="2E18DB42" w14:textId="77777777" w:rsidTr="0034041A">
        <w:trPr>
          <w:trHeight w:val="245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374D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4869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A9E8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E0E0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E908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</w:tr>
      <w:tr w:rsidR="007A3C99" w:rsidRPr="00DC31E5" w14:paraId="6C30AC5F" w14:textId="77777777" w:rsidTr="0034041A">
        <w:trPr>
          <w:trHeight w:val="245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367E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2623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E68F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A743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685E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</w:tr>
      <w:tr w:rsidR="007A3C99" w:rsidRPr="00DC31E5" w14:paraId="05940F62" w14:textId="77777777" w:rsidTr="0034041A">
        <w:trPr>
          <w:trHeight w:val="245"/>
          <w:jc w:val="center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AAA1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AE8B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CBFD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52F2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E3EF" w14:textId="77777777" w:rsidR="007A3C99" w:rsidRPr="00DC31E5" w:rsidRDefault="007A3C99" w:rsidP="0034041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EC" w:bidi="ar-SA"/>
              </w:rPr>
            </w:pPr>
          </w:p>
        </w:tc>
      </w:tr>
    </w:tbl>
    <w:p w14:paraId="1C1EE7FD" w14:textId="77777777" w:rsidR="007A3C99" w:rsidRDefault="007A3C99" w:rsidP="007A3C9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Tabla 3</w:t>
      </w:r>
    </w:p>
    <w:p w14:paraId="3EC04272" w14:textId="77777777" w:rsidR="00BC636E" w:rsidRPr="00BB5477" w:rsidRDefault="00622BA7" w:rsidP="00DB5B1D">
      <w:pPr>
        <w:pStyle w:val="Prrafodelista"/>
        <w:numPr>
          <w:ilvl w:val="0"/>
          <w:numId w:val="2"/>
        </w:numPr>
        <w:jc w:val="both"/>
        <w:rPr>
          <w:rFonts w:ascii="Arial" w:eastAsia="Times New Roman" w:hAnsi="Arial" w:cs="Arial"/>
          <w:b/>
          <w:bCs/>
          <w:color w:val="002060"/>
          <w:sz w:val="20"/>
          <w:lang w:eastAsia="es-ES"/>
        </w:rPr>
      </w:pPr>
      <w:r w:rsidRPr="00BB5477">
        <w:rPr>
          <w:rFonts w:ascii="Arial" w:eastAsia="Times New Roman" w:hAnsi="Arial" w:cs="Arial"/>
          <w:b/>
          <w:bCs/>
          <w:color w:val="002060"/>
          <w:sz w:val="20"/>
          <w:lang w:eastAsia="es-ES"/>
        </w:rPr>
        <w:lastRenderedPageBreak/>
        <w:t>COTIZACIONES O PROFORMAS</w:t>
      </w:r>
      <w:r w:rsidR="00963083" w:rsidRPr="00BB5477">
        <w:rPr>
          <w:rFonts w:ascii="Arial" w:eastAsia="Times New Roman" w:hAnsi="Arial" w:cs="Arial"/>
          <w:b/>
          <w:bCs/>
          <w:color w:val="002060"/>
          <w:sz w:val="20"/>
          <w:lang w:eastAsia="es-ES"/>
        </w:rPr>
        <w:t xml:space="preserve"> DE BIENES O SERVICIOS A CONTRATAR:</w:t>
      </w:r>
    </w:p>
    <w:p w14:paraId="70C1EA73" w14:textId="77777777" w:rsidR="00F359DC" w:rsidRPr="00BB5477" w:rsidRDefault="00F359DC" w:rsidP="00F359DC">
      <w:pPr>
        <w:pStyle w:val="Prrafodelista"/>
        <w:ind w:left="417"/>
        <w:jc w:val="both"/>
        <w:rPr>
          <w:rFonts w:ascii="Arial" w:eastAsia="Times New Roman" w:hAnsi="Arial" w:cs="Arial"/>
          <w:b/>
          <w:bCs/>
          <w:color w:val="002060"/>
          <w:sz w:val="20"/>
          <w:lang w:eastAsia="es-ES"/>
        </w:rPr>
      </w:pPr>
    </w:p>
    <w:p w14:paraId="5A4C3237" w14:textId="77777777" w:rsidR="00F359DC" w:rsidRPr="00BB5477" w:rsidRDefault="00F359DC" w:rsidP="00F359DC">
      <w:pPr>
        <w:pStyle w:val="Prrafodelista"/>
        <w:ind w:left="417"/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  <w:r w:rsidRPr="00BB5477">
        <w:rPr>
          <w:rFonts w:ascii="Arial" w:eastAsia="Times New Roman" w:hAnsi="Arial" w:cs="Arial"/>
          <w:b/>
          <w:bCs/>
          <w:sz w:val="20"/>
          <w:lang w:eastAsia="es-ES"/>
        </w:rPr>
        <w:t>El área requirente procurará contar con al menos tres proformas; las cuales podrán</w:t>
      </w:r>
      <w:r w:rsidR="003579B9" w:rsidRPr="00BB5477">
        <w:rPr>
          <w:rFonts w:ascii="Arial" w:eastAsia="Times New Roman" w:hAnsi="Arial" w:cs="Arial"/>
          <w:b/>
          <w:bCs/>
          <w:sz w:val="20"/>
          <w:lang w:eastAsia="es-ES"/>
        </w:rPr>
        <w:t xml:space="preserve"> </w:t>
      </w:r>
      <w:r w:rsidRPr="00BB5477">
        <w:rPr>
          <w:rFonts w:ascii="Arial" w:eastAsia="Times New Roman" w:hAnsi="Arial" w:cs="Arial"/>
          <w:b/>
          <w:bCs/>
          <w:sz w:val="20"/>
          <w:lang w:eastAsia="es-ES"/>
        </w:rPr>
        <w:t>ser obtenidas a través de la herramienta de “Necesidades de contratación y recepción de</w:t>
      </w:r>
      <w:r w:rsidR="003579B9" w:rsidRPr="00BB5477">
        <w:rPr>
          <w:rFonts w:ascii="Arial" w:eastAsia="Times New Roman" w:hAnsi="Arial" w:cs="Arial"/>
          <w:b/>
          <w:bCs/>
          <w:sz w:val="20"/>
          <w:lang w:eastAsia="es-ES"/>
        </w:rPr>
        <w:t xml:space="preserve"> </w:t>
      </w:r>
      <w:r w:rsidRPr="00BB5477">
        <w:rPr>
          <w:rFonts w:ascii="Arial" w:eastAsia="Times New Roman" w:hAnsi="Arial" w:cs="Arial"/>
          <w:b/>
          <w:bCs/>
          <w:sz w:val="20"/>
          <w:lang w:eastAsia="es-ES"/>
        </w:rPr>
        <w:t>proformas”</w:t>
      </w:r>
    </w:p>
    <w:p w14:paraId="382F4C4F" w14:textId="77777777" w:rsidR="00A67523" w:rsidRPr="00BB5477" w:rsidRDefault="00A67523" w:rsidP="00F359DC">
      <w:pPr>
        <w:pStyle w:val="Prrafodelista"/>
        <w:ind w:left="417"/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</w:p>
    <w:p w14:paraId="098F54DC" w14:textId="77777777" w:rsidR="00A67523" w:rsidRPr="00BB5477" w:rsidRDefault="003608D5" w:rsidP="00A67523">
      <w:pPr>
        <w:pStyle w:val="Prrafodelista"/>
        <w:ind w:left="417"/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  <w:r w:rsidRPr="00BB5477">
        <w:rPr>
          <w:rFonts w:ascii="Arial" w:eastAsia="Times New Roman" w:hAnsi="Arial" w:cs="Arial"/>
          <w:b/>
          <w:bCs/>
          <w:sz w:val="20"/>
          <w:lang w:eastAsia="es-ES"/>
        </w:rPr>
        <w:t>De conformidad a</w:t>
      </w:r>
      <w:r w:rsidR="00A12C61" w:rsidRPr="00BB5477">
        <w:rPr>
          <w:rFonts w:ascii="Arial" w:eastAsia="Times New Roman" w:hAnsi="Arial" w:cs="Arial"/>
          <w:b/>
          <w:bCs/>
          <w:sz w:val="20"/>
          <w:lang w:eastAsia="es-ES"/>
        </w:rPr>
        <w:t xml:space="preserve"> </w:t>
      </w:r>
      <w:r w:rsidR="00A12C61" w:rsidRPr="00BB5477">
        <w:rPr>
          <w:rFonts w:ascii="Arial" w:hAnsi="Arial" w:cs="Arial"/>
          <w:i/>
          <w:sz w:val="20"/>
        </w:rPr>
        <w:t>lo establecido en la Normativa Secundaria del Sistema Nacional de Contratación – SNCP</w:t>
      </w:r>
      <w:r w:rsidR="00656725" w:rsidRPr="00BB5477">
        <w:rPr>
          <w:rFonts w:ascii="Arial" w:hAnsi="Arial" w:cs="Arial"/>
          <w:i/>
          <w:sz w:val="20"/>
        </w:rPr>
        <w:t xml:space="preserve"> en</w:t>
      </w:r>
      <w:r w:rsidR="00A12C61" w:rsidRPr="00BB5477">
        <w:rPr>
          <w:rFonts w:ascii="Arial" w:hAnsi="Arial" w:cs="Arial"/>
          <w:i/>
          <w:sz w:val="20"/>
        </w:rPr>
        <w:t xml:space="preserve"> el Art. 53.- Estudio de mercado</w:t>
      </w:r>
      <w:r w:rsidR="00575CDA" w:rsidRPr="00BB5477">
        <w:rPr>
          <w:rFonts w:ascii="Arial" w:hAnsi="Arial" w:cs="Arial"/>
          <w:i/>
          <w:sz w:val="20"/>
        </w:rPr>
        <w:t xml:space="preserve">.- </w:t>
      </w:r>
      <w:r w:rsidR="00A67523" w:rsidRPr="00BB5477">
        <w:rPr>
          <w:rFonts w:ascii="Arial" w:eastAsia="Times New Roman" w:hAnsi="Arial" w:cs="Arial"/>
          <w:b/>
          <w:bCs/>
          <w:sz w:val="20"/>
          <w:lang w:eastAsia="es-ES"/>
        </w:rPr>
        <w:t xml:space="preserve"> Corresponde a la entidad contratante, el análisis efectuado</w:t>
      </w:r>
      <w:r w:rsidR="00575CDA" w:rsidRPr="00BB5477">
        <w:rPr>
          <w:rFonts w:ascii="Arial" w:eastAsia="Times New Roman" w:hAnsi="Arial" w:cs="Arial"/>
          <w:b/>
          <w:bCs/>
          <w:sz w:val="20"/>
          <w:lang w:eastAsia="es-ES"/>
        </w:rPr>
        <w:t xml:space="preserve"> </w:t>
      </w:r>
      <w:r w:rsidR="00A67523" w:rsidRPr="00BB5477">
        <w:rPr>
          <w:rFonts w:ascii="Arial" w:eastAsia="Times New Roman" w:hAnsi="Arial" w:cs="Arial"/>
          <w:b/>
          <w:bCs/>
          <w:sz w:val="20"/>
          <w:lang w:eastAsia="es-ES"/>
        </w:rPr>
        <w:t>para la definición del presupuesto referencial, el cual deberá contener mínimo lo siguiente</w:t>
      </w:r>
      <w:r w:rsidR="00EC0ABF" w:rsidRPr="00BB5477">
        <w:rPr>
          <w:rFonts w:ascii="Arial" w:eastAsia="Times New Roman" w:hAnsi="Arial" w:cs="Arial"/>
          <w:b/>
          <w:bCs/>
          <w:sz w:val="20"/>
          <w:lang w:eastAsia="es-ES"/>
        </w:rPr>
        <w:t xml:space="preserve"> (…)</w:t>
      </w:r>
    </w:p>
    <w:p w14:paraId="5AB72D73" w14:textId="77777777" w:rsidR="00594A34" w:rsidRPr="00BB5477" w:rsidRDefault="00594A34" w:rsidP="00F359DC">
      <w:pPr>
        <w:pStyle w:val="Prrafodelista"/>
        <w:ind w:left="417"/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</w:p>
    <w:p w14:paraId="40577117" w14:textId="77777777" w:rsidR="00D3725E" w:rsidRPr="00BB5477" w:rsidRDefault="002601EF" w:rsidP="002601EF">
      <w:pPr>
        <w:pStyle w:val="Prrafodelista"/>
        <w:ind w:left="417"/>
        <w:jc w:val="both"/>
        <w:rPr>
          <w:rFonts w:ascii="Arial" w:eastAsia="Times New Roman" w:hAnsi="Arial" w:cs="Arial"/>
          <w:sz w:val="20"/>
          <w:lang w:eastAsia="es-ES"/>
        </w:rPr>
      </w:pPr>
      <w:r w:rsidRPr="00BB5477">
        <w:rPr>
          <w:rFonts w:ascii="Arial" w:eastAsia="Times New Roman" w:hAnsi="Arial" w:cs="Arial"/>
          <w:sz w:val="20"/>
          <w:lang w:eastAsia="es-ES"/>
        </w:rPr>
        <w:t>En la elaboración de las especificaciones técnicas o términos de referencia por parte de la entidad</w:t>
      </w:r>
      <w:r w:rsidR="00804215" w:rsidRPr="00BB5477">
        <w:rPr>
          <w:rFonts w:ascii="Arial" w:eastAsia="Times New Roman" w:hAnsi="Arial" w:cs="Arial"/>
          <w:sz w:val="20"/>
          <w:lang w:eastAsia="es-ES"/>
        </w:rPr>
        <w:t xml:space="preserve"> </w:t>
      </w:r>
      <w:r w:rsidRPr="00BB5477">
        <w:rPr>
          <w:rFonts w:ascii="Arial" w:eastAsia="Times New Roman" w:hAnsi="Arial" w:cs="Arial"/>
          <w:sz w:val="20"/>
          <w:lang w:eastAsia="es-ES"/>
        </w:rPr>
        <w:t>contratante, en el estudio de mercado para la definición del presupuesto referencial, así como en</w:t>
      </w:r>
      <w:r w:rsidR="00804215" w:rsidRPr="00BB5477">
        <w:rPr>
          <w:rFonts w:ascii="Arial" w:eastAsia="Times New Roman" w:hAnsi="Arial" w:cs="Arial"/>
          <w:sz w:val="20"/>
          <w:lang w:eastAsia="es-ES"/>
        </w:rPr>
        <w:t xml:space="preserve"> </w:t>
      </w:r>
      <w:r w:rsidRPr="00BB5477">
        <w:rPr>
          <w:rFonts w:ascii="Arial" w:eastAsia="Times New Roman" w:hAnsi="Arial" w:cs="Arial"/>
          <w:sz w:val="20"/>
          <w:lang w:eastAsia="es-ES"/>
        </w:rPr>
        <w:t>la elaboración y entrega de proformas o cotizaciones por parte de los proveedores, se deberá</w:t>
      </w:r>
      <w:r w:rsidR="00804215" w:rsidRPr="00BB5477">
        <w:rPr>
          <w:rFonts w:ascii="Arial" w:eastAsia="Times New Roman" w:hAnsi="Arial" w:cs="Arial"/>
          <w:sz w:val="20"/>
          <w:lang w:eastAsia="es-ES"/>
        </w:rPr>
        <w:t xml:space="preserve"> </w:t>
      </w:r>
      <w:r w:rsidRPr="00BB5477">
        <w:rPr>
          <w:rFonts w:ascii="Arial" w:eastAsia="Times New Roman" w:hAnsi="Arial" w:cs="Arial"/>
          <w:sz w:val="20"/>
          <w:lang w:eastAsia="es-ES"/>
        </w:rPr>
        <w:t>desglosar y enumerar de forma detallada e individual el bien o servicio, denominado ítem, que</w:t>
      </w:r>
      <w:r w:rsidR="00804215" w:rsidRPr="00BB5477">
        <w:rPr>
          <w:rFonts w:ascii="Arial" w:eastAsia="Times New Roman" w:hAnsi="Arial" w:cs="Arial"/>
          <w:sz w:val="20"/>
          <w:lang w:eastAsia="es-ES"/>
        </w:rPr>
        <w:t xml:space="preserve"> </w:t>
      </w:r>
      <w:r w:rsidRPr="00BB5477">
        <w:rPr>
          <w:rFonts w:ascii="Arial" w:eastAsia="Times New Roman" w:hAnsi="Arial" w:cs="Arial"/>
          <w:sz w:val="20"/>
          <w:lang w:eastAsia="es-ES"/>
        </w:rPr>
        <w:t>conforma la contratación, especificando el código CPC, la cantidad de unidades requeridas y el</w:t>
      </w:r>
      <w:r w:rsidR="00804215" w:rsidRPr="00BB5477">
        <w:rPr>
          <w:rFonts w:ascii="Arial" w:eastAsia="Times New Roman" w:hAnsi="Arial" w:cs="Arial"/>
          <w:sz w:val="20"/>
          <w:lang w:eastAsia="es-ES"/>
        </w:rPr>
        <w:t xml:space="preserve"> </w:t>
      </w:r>
      <w:r w:rsidRPr="00BB5477">
        <w:rPr>
          <w:rFonts w:ascii="Arial" w:eastAsia="Times New Roman" w:hAnsi="Arial" w:cs="Arial"/>
          <w:sz w:val="20"/>
          <w:lang w:eastAsia="es-ES"/>
        </w:rPr>
        <w:t>desglose del precio por cada unidad o ítem, según corresponda.</w:t>
      </w:r>
      <w:r w:rsidR="00804215" w:rsidRPr="00BB5477">
        <w:rPr>
          <w:rFonts w:ascii="Arial" w:eastAsia="Times New Roman" w:hAnsi="Arial" w:cs="Arial"/>
          <w:sz w:val="20"/>
          <w:lang w:eastAsia="es-ES"/>
        </w:rPr>
        <w:t xml:space="preserve">  </w:t>
      </w:r>
    </w:p>
    <w:p w14:paraId="759A50CD" w14:textId="77777777" w:rsidR="00D3725E" w:rsidRPr="00BB5477" w:rsidRDefault="00D3725E" w:rsidP="002601EF">
      <w:pPr>
        <w:pStyle w:val="Prrafodelista"/>
        <w:ind w:left="417"/>
        <w:jc w:val="both"/>
        <w:rPr>
          <w:rFonts w:ascii="Arial" w:eastAsia="Times New Roman" w:hAnsi="Arial" w:cs="Arial"/>
          <w:sz w:val="20"/>
          <w:lang w:eastAsia="es-ES"/>
        </w:rPr>
      </w:pPr>
    </w:p>
    <w:p w14:paraId="3C1AB352" w14:textId="77777777" w:rsidR="00E82607" w:rsidRPr="00BB5477" w:rsidRDefault="002601EF" w:rsidP="00E82607">
      <w:pPr>
        <w:pStyle w:val="Prrafodelista"/>
        <w:ind w:left="417"/>
        <w:jc w:val="both"/>
        <w:rPr>
          <w:rFonts w:ascii="Arial" w:hAnsi="Arial" w:cs="Arial"/>
          <w:sz w:val="20"/>
        </w:rPr>
      </w:pPr>
      <w:r w:rsidRPr="00BB5477">
        <w:rPr>
          <w:rFonts w:ascii="Arial" w:eastAsia="Times New Roman" w:hAnsi="Arial" w:cs="Arial"/>
          <w:sz w:val="20"/>
          <w:lang w:eastAsia="es-ES"/>
        </w:rPr>
        <w:t>El desglose y enumeración a los que hace mención el inciso previo se refiere a las contrataciones</w:t>
      </w:r>
      <w:r w:rsidR="00804215" w:rsidRPr="00BB5477">
        <w:rPr>
          <w:rFonts w:ascii="Arial" w:eastAsia="Times New Roman" w:hAnsi="Arial" w:cs="Arial"/>
          <w:sz w:val="20"/>
          <w:lang w:eastAsia="es-ES"/>
        </w:rPr>
        <w:t xml:space="preserve"> </w:t>
      </w:r>
      <w:r w:rsidRPr="00BB5477">
        <w:rPr>
          <w:rFonts w:ascii="Arial" w:eastAsia="Times New Roman" w:hAnsi="Arial" w:cs="Arial"/>
          <w:sz w:val="20"/>
          <w:lang w:eastAsia="es-ES"/>
        </w:rPr>
        <w:t>en las que se agrupan varios bienes o servicios en el objeto contractual; es decir que, los varios</w:t>
      </w:r>
      <w:r w:rsidR="00804215" w:rsidRPr="00BB5477">
        <w:rPr>
          <w:rFonts w:ascii="Arial" w:eastAsia="Times New Roman" w:hAnsi="Arial" w:cs="Arial"/>
          <w:sz w:val="20"/>
          <w:lang w:eastAsia="es-ES"/>
        </w:rPr>
        <w:t xml:space="preserve"> </w:t>
      </w:r>
      <w:r w:rsidRPr="00BB5477">
        <w:rPr>
          <w:rFonts w:ascii="Arial" w:eastAsia="Times New Roman" w:hAnsi="Arial" w:cs="Arial"/>
          <w:sz w:val="20"/>
          <w:lang w:eastAsia="es-ES"/>
        </w:rPr>
        <w:t>bienes o servicios a contratarse puedan individualizarse, diferenciarse y ser plenamente</w:t>
      </w:r>
      <w:r w:rsidR="00804215" w:rsidRPr="00BB5477">
        <w:rPr>
          <w:rFonts w:ascii="Arial" w:eastAsia="Times New Roman" w:hAnsi="Arial" w:cs="Arial"/>
          <w:sz w:val="20"/>
          <w:lang w:eastAsia="es-ES"/>
        </w:rPr>
        <w:t xml:space="preserve"> </w:t>
      </w:r>
      <w:r w:rsidRPr="00BB5477">
        <w:rPr>
          <w:rFonts w:ascii="Arial" w:eastAsia="Times New Roman" w:hAnsi="Arial" w:cs="Arial"/>
          <w:sz w:val="20"/>
          <w:lang w:eastAsia="es-ES"/>
        </w:rPr>
        <w:t>identificables, cuantificables y utilizables por sí mismos.</w:t>
      </w:r>
      <w:r w:rsidR="00D3725E" w:rsidRPr="00BB5477">
        <w:rPr>
          <w:rFonts w:ascii="Arial" w:eastAsia="Times New Roman" w:hAnsi="Arial" w:cs="Arial"/>
          <w:sz w:val="20"/>
          <w:lang w:eastAsia="es-ES"/>
        </w:rPr>
        <w:t xml:space="preserve">  </w:t>
      </w:r>
      <w:r w:rsidR="00E82607" w:rsidRPr="00BB5477">
        <w:rPr>
          <w:rFonts w:ascii="Arial" w:hAnsi="Arial" w:cs="Arial"/>
          <w:sz w:val="20"/>
        </w:rPr>
        <w:t>La veracidad de dicha información es responsabilidad del área requirente.</w:t>
      </w:r>
    </w:p>
    <w:p w14:paraId="675E2B86" w14:textId="77777777" w:rsidR="00E82607" w:rsidRPr="00BB5477" w:rsidRDefault="00E82607" w:rsidP="002601EF">
      <w:pPr>
        <w:pStyle w:val="Prrafodelista"/>
        <w:ind w:left="417"/>
        <w:jc w:val="both"/>
        <w:rPr>
          <w:rFonts w:ascii="Arial" w:eastAsia="Times New Roman" w:hAnsi="Arial" w:cs="Arial"/>
          <w:b/>
          <w:bCs/>
          <w:sz w:val="20"/>
          <w:lang w:eastAsia="es-ES"/>
        </w:rPr>
      </w:pPr>
    </w:p>
    <w:p w14:paraId="22B8B29C" w14:textId="77777777" w:rsidR="003941D6" w:rsidRPr="002360D0" w:rsidRDefault="00B05D9C" w:rsidP="0029016E">
      <w:pPr>
        <w:jc w:val="both"/>
        <w:rPr>
          <w:rFonts w:ascii="Arial" w:eastAsia="Times New Roman" w:hAnsi="Arial" w:cs="Arial"/>
          <w:bCs/>
          <w:color w:val="595959" w:themeColor="text1" w:themeTint="A6"/>
          <w:sz w:val="20"/>
          <w:szCs w:val="20"/>
          <w:lang w:eastAsia="es-ES"/>
        </w:rPr>
      </w:pPr>
      <w:r w:rsidRPr="002360D0">
        <w:rPr>
          <w:rFonts w:ascii="Arial" w:eastAsia="Times New Roman" w:hAnsi="Arial" w:cs="Arial"/>
          <w:bCs/>
          <w:color w:val="595959" w:themeColor="text1" w:themeTint="A6"/>
          <w:sz w:val="20"/>
          <w:szCs w:val="20"/>
          <w:lang w:eastAsia="es-ES"/>
        </w:rPr>
        <w:t xml:space="preserve">I Publicación </w:t>
      </w:r>
      <w:r w:rsidR="003D07D7" w:rsidRPr="002360D0">
        <w:rPr>
          <w:rFonts w:ascii="Arial" w:eastAsia="Times New Roman" w:hAnsi="Arial" w:cs="Arial"/>
          <w:bCs/>
          <w:color w:val="595959" w:themeColor="text1" w:themeTint="A6"/>
          <w:sz w:val="20"/>
          <w:szCs w:val="20"/>
          <w:lang w:eastAsia="es-ES"/>
        </w:rPr>
        <w:t>NC-0968595540001-2022-00047</w:t>
      </w:r>
      <w:r w:rsidRPr="002360D0">
        <w:rPr>
          <w:rFonts w:ascii="Arial" w:eastAsia="Times New Roman" w:hAnsi="Arial" w:cs="Arial"/>
          <w:bCs/>
          <w:color w:val="595959" w:themeColor="text1" w:themeTint="A6"/>
          <w:sz w:val="20"/>
          <w:szCs w:val="20"/>
          <w:lang w:eastAsia="es-ES"/>
        </w:rPr>
        <w:cr/>
      </w:r>
    </w:p>
    <w:p w14:paraId="22A8D8F9" w14:textId="77777777" w:rsidR="003941D6" w:rsidRDefault="003D07D7" w:rsidP="00B05D9C">
      <w:pPr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  <w:r>
        <w:rPr>
          <w:noProof/>
          <w:lang w:eastAsia="es-EC" w:bidi="ar-SA"/>
        </w:rPr>
        <w:lastRenderedPageBreak/>
        <w:drawing>
          <wp:inline distT="0" distB="0" distL="0" distR="0" wp14:anchorId="769D567D" wp14:editId="0D0BF472">
            <wp:extent cx="5942995" cy="2362200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435" t="47039" r="26230" b="18097"/>
                    <a:stretch/>
                  </pic:blipFill>
                  <pic:spPr bwMode="auto">
                    <a:xfrm>
                      <a:off x="0" y="0"/>
                      <a:ext cx="5951551" cy="236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89B2E" w14:textId="77777777" w:rsidR="003941D6" w:rsidRDefault="003941D6" w:rsidP="0029016E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p w14:paraId="7385FB90" w14:textId="77777777" w:rsidR="00C54C74" w:rsidRPr="001C1CD1" w:rsidRDefault="00433BFC" w:rsidP="00433BFC">
      <w:pPr>
        <w:jc w:val="both"/>
        <w:rPr>
          <w:rFonts w:asciiTheme="minorHAnsi" w:hAnsiTheme="minorHAnsi" w:cstheme="minorHAnsi"/>
          <w:sz w:val="20"/>
          <w:szCs w:val="20"/>
        </w:rPr>
      </w:pPr>
      <w:r w:rsidRPr="001C1CD1">
        <w:rPr>
          <w:rFonts w:asciiTheme="minorHAnsi" w:hAnsiTheme="minorHAnsi" w:cstheme="minorHAnsi"/>
          <w:sz w:val="20"/>
          <w:szCs w:val="20"/>
        </w:rPr>
        <w:t xml:space="preserve">Luego de haberse cumplido el plazo de recepción de proformas, hasta la fecha </w:t>
      </w:r>
      <w:r w:rsidR="007D45D5" w:rsidRPr="001C1CD1">
        <w:rPr>
          <w:rFonts w:asciiTheme="minorHAnsi" w:hAnsiTheme="minorHAnsi" w:cstheme="minorHAnsi"/>
          <w:sz w:val="20"/>
          <w:szCs w:val="20"/>
        </w:rPr>
        <w:t xml:space="preserve">límite publicada en el portal </w:t>
      </w:r>
      <w:r w:rsidR="007D45D5" w:rsidRPr="001C1CD1">
        <w:rPr>
          <w:rFonts w:asciiTheme="minorHAnsi" w:hAnsiTheme="minorHAnsi" w:cstheme="minorHAnsi"/>
          <w:b/>
          <w:sz w:val="20"/>
          <w:szCs w:val="20"/>
        </w:rPr>
        <w:t>SI</w:t>
      </w:r>
      <w:r w:rsidRPr="001C1CD1">
        <w:rPr>
          <w:rFonts w:asciiTheme="minorHAnsi" w:hAnsiTheme="minorHAnsi" w:cstheme="minorHAnsi"/>
          <w:sz w:val="20"/>
          <w:szCs w:val="20"/>
        </w:rPr>
        <w:t xml:space="preserve"> se recibieron manifestaciones de interés por parte de los proveedores</w:t>
      </w:r>
    </w:p>
    <w:p w14:paraId="7610CAEE" w14:textId="77777777" w:rsidR="00F0785D" w:rsidRDefault="00F0785D" w:rsidP="00F0785D">
      <w:pPr>
        <w:ind w:left="284" w:right="-1"/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7D4603F8" w14:textId="77777777" w:rsidR="00F0785D" w:rsidRDefault="00F0785D" w:rsidP="00F0785D">
      <w:pPr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  <w:r>
        <w:rPr>
          <w:noProof/>
          <w:lang w:eastAsia="es-EC" w:bidi="ar-SA"/>
        </w:rPr>
        <w:drawing>
          <wp:inline distT="0" distB="0" distL="0" distR="0" wp14:anchorId="1EAD76C8" wp14:editId="7FB2A76D">
            <wp:extent cx="5761488" cy="28003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25" t="25734" r="24410" b="13115"/>
                    <a:stretch/>
                  </pic:blipFill>
                  <pic:spPr bwMode="auto">
                    <a:xfrm>
                      <a:off x="0" y="0"/>
                      <a:ext cx="5769494" cy="2804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C" w:bidi="ar-SA"/>
        </w:rPr>
        <w:lastRenderedPageBreak/>
        <w:drawing>
          <wp:inline distT="0" distB="0" distL="0" distR="0" wp14:anchorId="03CDF976" wp14:editId="0FE7D6E6">
            <wp:extent cx="5737903" cy="29432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25" t="13005" r="25390" b="23353"/>
                    <a:stretch/>
                  </pic:blipFill>
                  <pic:spPr bwMode="auto">
                    <a:xfrm>
                      <a:off x="0" y="0"/>
                      <a:ext cx="5747553" cy="29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33683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p w14:paraId="361EE4FB" w14:textId="77777777" w:rsidR="00F0785D" w:rsidRDefault="00F0785D" w:rsidP="00F0785D">
      <w:pPr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  <w:r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  <w:t>I Publicación Datos del Proveedor 1</w:t>
      </w:r>
    </w:p>
    <w:p w14:paraId="5A433D29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p w14:paraId="608E45C7" w14:textId="77777777" w:rsidR="00F0785D" w:rsidRDefault="00F0785D" w:rsidP="00F0785D">
      <w:pPr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  <w:r>
        <w:rPr>
          <w:noProof/>
          <w:lang w:eastAsia="es-EC" w:bidi="ar-SA"/>
        </w:rPr>
        <w:drawing>
          <wp:inline distT="0" distB="0" distL="0" distR="0" wp14:anchorId="4C2BDD6B" wp14:editId="49DA1DA0">
            <wp:extent cx="3563542" cy="13906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67" t="31268" r="67142" b="48201"/>
                    <a:stretch/>
                  </pic:blipFill>
                  <pic:spPr bwMode="auto">
                    <a:xfrm>
                      <a:off x="0" y="0"/>
                      <a:ext cx="3581142" cy="1397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7D51C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p w14:paraId="265769A4" w14:textId="77777777" w:rsidR="00F0785D" w:rsidRDefault="00F0785D" w:rsidP="00F0785D">
      <w:pPr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  <w:r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  <w:t>I Publicación proforma proveedor 1</w:t>
      </w:r>
    </w:p>
    <w:p w14:paraId="027C8396" w14:textId="77777777" w:rsidR="00F0785D" w:rsidRDefault="00F0785D" w:rsidP="00F0785D">
      <w:pPr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  <w:r>
        <w:rPr>
          <w:noProof/>
          <w:lang w:eastAsia="es-EC" w:bidi="ar-SA"/>
        </w:rPr>
        <w:lastRenderedPageBreak/>
        <w:drawing>
          <wp:inline distT="0" distB="0" distL="0" distR="0" wp14:anchorId="4FAF4F1A" wp14:editId="137A7955">
            <wp:extent cx="1446028" cy="2042801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091" t="14388" r="32299" b="36359"/>
                    <a:stretch/>
                  </pic:blipFill>
                  <pic:spPr bwMode="auto">
                    <a:xfrm>
                      <a:off x="0" y="0"/>
                      <a:ext cx="1447964" cy="204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C" w:bidi="ar-SA"/>
        </w:rPr>
        <w:drawing>
          <wp:inline distT="0" distB="0" distL="0" distR="0" wp14:anchorId="5C8D6009" wp14:editId="36AA0EEA">
            <wp:extent cx="1567543" cy="204145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8091" t="37632" r="31832" b="15883"/>
                    <a:stretch/>
                  </pic:blipFill>
                  <pic:spPr bwMode="auto">
                    <a:xfrm>
                      <a:off x="0" y="0"/>
                      <a:ext cx="1579036" cy="205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0BE25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p w14:paraId="4C1B9B89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p w14:paraId="5A2ABE8B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  <w:r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  <w:t>I Publicación datos del proveedor 2</w:t>
      </w:r>
    </w:p>
    <w:p w14:paraId="34DCCA4A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p w14:paraId="15495306" w14:textId="77777777" w:rsidR="00F0785D" w:rsidRDefault="00F0785D" w:rsidP="00F0785D">
      <w:pPr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  <w:r>
        <w:rPr>
          <w:noProof/>
          <w:lang w:eastAsia="es-EC" w:bidi="ar-SA"/>
        </w:rPr>
        <w:drawing>
          <wp:inline distT="0" distB="0" distL="0" distR="0" wp14:anchorId="350AF216" wp14:editId="7FF60FFA">
            <wp:extent cx="3415953" cy="1619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24" t="30438" r="72609" b="49363"/>
                    <a:stretch/>
                  </pic:blipFill>
                  <pic:spPr bwMode="auto">
                    <a:xfrm>
                      <a:off x="0" y="0"/>
                      <a:ext cx="3436720" cy="162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2D45D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p w14:paraId="3C99BCB1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p w14:paraId="70E8A206" w14:textId="77777777" w:rsidR="00F0785D" w:rsidRDefault="00F0785D" w:rsidP="00F0785D">
      <w:pPr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  <w:r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  <w:t>I Publicación proforma proveedor 2</w:t>
      </w:r>
    </w:p>
    <w:p w14:paraId="279CA436" w14:textId="77777777" w:rsidR="00F0785D" w:rsidRDefault="00F0785D" w:rsidP="00F0785D">
      <w:pPr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  <w:r>
        <w:rPr>
          <w:noProof/>
          <w:lang w:eastAsia="es-EC" w:bidi="ar-SA"/>
        </w:rPr>
        <w:lastRenderedPageBreak/>
        <w:drawing>
          <wp:inline distT="0" distB="0" distL="0" distR="0" wp14:anchorId="1DCFEFCB" wp14:editId="4D2F0FE5">
            <wp:extent cx="3843945" cy="2676525"/>
            <wp:effectExtent l="0" t="0" r="444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287" t="15772" r="19692" b="32208"/>
                    <a:stretch/>
                  </pic:blipFill>
                  <pic:spPr bwMode="auto">
                    <a:xfrm>
                      <a:off x="0" y="0"/>
                      <a:ext cx="3849304" cy="268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471FA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p w14:paraId="25A54CCD" w14:textId="77777777" w:rsidR="00F0785D" w:rsidRPr="00F03CE4" w:rsidRDefault="00F0785D" w:rsidP="00F0785D">
      <w:pPr>
        <w:jc w:val="both"/>
        <w:rPr>
          <w:rFonts w:asciiTheme="minorHAnsi" w:eastAsia="Times New Roman" w:hAnsiTheme="minorHAnsi" w:cstheme="minorHAnsi"/>
          <w:bCs/>
          <w:color w:val="808080" w:themeColor="background1" w:themeShade="80"/>
          <w:sz w:val="20"/>
          <w:szCs w:val="20"/>
          <w:lang w:eastAsia="es-ES"/>
        </w:rPr>
      </w:pPr>
      <w:r w:rsidRPr="00F03CE4">
        <w:rPr>
          <w:rFonts w:asciiTheme="minorHAnsi" w:eastAsia="Times New Roman" w:hAnsiTheme="minorHAnsi" w:cstheme="minorHAnsi"/>
          <w:bCs/>
          <w:color w:val="808080" w:themeColor="background1" w:themeShade="80"/>
          <w:sz w:val="20"/>
          <w:szCs w:val="20"/>
          <w:lang w:eastAsia="es-ES"/>
        </w:rPr>
        <w:t>De existir más de una publicación deberá continuar con los prints</w:t>
      </w:r>
    </w:p>
    <w:p w14:paraId="51802B2A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p w14:paraId="3D04CA2B" w14:textId="77777777" w:rsidR="00F0785D" w:rsidRDefault="00F0785D" w:rsidP="00F0785D">
      <w:pPr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es-ES"/>
        </w:rPr>
      </w:pPr>
    </w:p>
    <w:tbl>
      <w:tblPr>
        <w:tblStyle w:val="Tablaconcuadrcula"/>
        <w:tblW w:w="9687" w:type="dxa"/>
        <w:jc w:val="center"/>
        <w:tblLayout w:type="fixed"/>
        <w:tblLook w:val="04A0" w:firstRow="1" w:lastRow="0" w:firstColumn="1" w:lastColumn="0" w:noHBand="0" w:noVBand="1"/>
      </w:tblPr>
      <w:tblGrid>
        <w:gridCol w:w="1210"/>
        <w:gridCol w:w="3763"/>
        <w:gridCol w:w="2409"/>
        <w:gridCol w:w="2305"/>
      </w:tblGrid>
      <w:tr w:rsidR="00F0785D" w:rsidRPr="001C1CD1" w14:paraId="41B0BB39" w14:textId="77777777" w:rsidTr="002E6EC2">
        <w:trPr>
          <w:trHeight w:val="299"/>
          <w:jc w:val="center"/>
        </w:trPr>
        <w:tc>
          <w:tcPr>
            <w:tcW w:w="1210" w:type="dxa"/>
            <w:shd w:val="clear" w:color="auto" w:fill="DBDBDB"/>
            <w:vAlign w:val="center"/>
          </w:tcPr>
          <w:p w14:paraId="7BCC9A46" w14:textId="77777777" w:rsidR="00F0785D" w:rsidRPr="001C1CD1" w:rsidRDefault="00F0785D" w:rsidP="002E6EC2">
            <w:pPr>
              <w:jc w:val="center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>Proforma</w:t>
            </w:r>
          </w:p>
        </w:tc>
        <w:tc>
          <w:tcPr>
            <w:tcW w:w="3763" w:type="dxa"/>
            <w:shd w:val="clear" w:color="auto" w:fill="DBDBDB"/>
            <w:vAlign w:val="center"/>
          </w:tcPr>
          <w:p w14:paraId="73477AA5" w14:textId="77777777" w:rsidR="00F0785D" w:rsidRPr="001C1CD1" w:rsidRDefault="00F0785D" w:rsidP="002E6EC2">
            <w:pPr>
              <w:jc w:val="center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>Proveedor</w:t>
            </w:r>
          </w:p>
        </w:tc>
        <w:tc>
          <w:tcPr>
            <w:tcW w:w="2409" w:type="dxa"/>
            <w:shd w:val="clear" w:color="auto" w:fill="DBDBDB"/>
            <w:vAlign w:val="center"/>
          </w:tcPr>
          <w:p w14:paraId="1838F8AA" w14:textId="77777777" w:rsidR="00F0785D" w:rsidRPr="001C1CD1" w:rsidRDefault="00F0785D" w:rsidP="002E6EC2">
            <w:pPr>
              <w:jc w:val="center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>Ruc</w:t>
            </w:r>
          </w:p>
        </w:tc>
        <w:tc>
          <w:tcPr>
            <w:tcW w:w="2305" w:type="dxa"/>
            <w:shd w:val="clear" w:color="auto" w:fill="DBDBDB"/>
            <w:vAlign w:val="center"/>
          </w:tcPr>
          <w:p w14:paraId="5CA85AD0" w14:textId="77777777" w:rsidR="00F0785D" w:rsidRPr="001C1CD1" w:rsidRDefault="00F0785D" w:rsidP="002E6EC2">
            <w:pPr>
              <w:jc w:val="center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 xml:space="preserve">Monto Ofertado </w:t>
            </w:r>
            <w:r w:rsidR="00287B73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>Total</w:t>
            </w:r>
          </w:p>
        </w:tc>
      </w:tr>
      <w:tr w:rsidR="00F0785D" w:rsidRPr="001C1CD1" w14:paraId="3006B797" w14:textId="77777777" w:rsidTr="002E6EC2">
        <w:trPr>
          <w:trHeight w:val="299"/>
          <w:jc w:val="center"/>
        </w:trPr>
        <w:tc>
          <w:tcPr>
            <w:tcW w:w="1210" w:type="dxa"/>
            <w:shd w:val="clear" w:color="auto" w:fill="DBDBDB"/>
            <w:vAlign w:val="center"/>
          </w:tcPr>
          <w:p w14:paraId="340B557F" w14:textId="77777777" w:rsidR="00F0785D" w:rsidRPr="00B45200" w:rsidRDefault="00F0785D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Proforma 1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31DBB02C" w14:textId="77777777" w:rsidR="00F0785D" w:rsidRPr="00B45200" w:rsidRDefault="00F0785D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409" w:type="dxa"/>
            <w:vAlign w:val="center"/>
          </w:tcPr>
          <w:p w14:paraId="540242F4" w14:textId="77777777" w:rsidR="00F0785D" w:rsidRPr="00B45200" w:rsidRDefault="00F0785D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305" w:type="dxa"/>
            <w:vAlign w:val="center"/>
          </w:tcPr>
          <w:p w14:paraId="75CF629A" w14:textId="77777777" w:rsidR="00F0785D" w:rsidRPr="00B45200" w:rsidRDefault="00F0785D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</w:p>
        </w:tc>
      </w:tr>
      <w:tr w:rsidR="00F0785D" w:rsidRPr="001C1CD1" w14:paraId="683BBBA2" w14:textId="77777777" w:rsidTr="002E6EC2">
        <w:trPr>
          <w:trHeight w:val="299"/>
          <w:jc w:val="center"/>
        </w:trPr>
        <w:tc>
          <w:tcPr>
            <w:tcW w:w="1210" w:type="dxa"/>
            <w:shd w:val="clear" w:color="auto" w:fill="DBDBDB"/>
            <w:vAlign w:val="center"/>
          </w:tcPr>
          <w:p w14:paraId="0CBDE943" w14:textId="77777777" w:rsidR="00F0785D" w:rsidRPr="00B45200" w:rsidRDefault="00F0785D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Proforma 2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CAA54CD" w14:textId="77777777" w:rsidR="00F0785D" w:rsidRPr="00B45200" w:rsidRDefault="00F0785D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409" w:type="dxa"/>
            <w:vAlign w:val="center"/>
          </w:tcPr>
          <w:p w14:paraId="5D8435C8" w14:textId="77777777" w:rsidR="00F0785D" w:rsidRPr="00B45200" w:rsidRDefault="00F0785D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305" w:type="dxa"/>
            <w:vAlign w:val="center"/>
          </w:tcPr>
          <w:p w14:paraId="3410167E" w14:textId="77777777" w:rsidR="00F0785D" w:rsidRPr="00B45200" w:rsidRDefault="00F0785D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</w:p>
        </w:tc>
      </w:tr>
      <w:tr w:rsidR="00F36267" w:rsidRPr="001C1CD1" w14:paraId="5A7F6B1D" w14:textId="77777777" w:rsidTr="002E6EC2">
        <w:trPr>
          <w:trHeight w:val="299"/>
          <w:jc w:val="center"/>
        </w:trPr>
        <w:tc>
          <w:tcPr>
            <w:tcW w:w="1210" w:type="dxa"/>
            <w:shd w:val="clear" w:color="auto" w:fill="DBDBDB"/>
            <w:vAlign w:val="center"/>
          </w:tcPr>
          <w:p w14:paraId="001FE109" w14:textId="67B8C960" w:rsidR="00F36267" w:rsidRDefault="00F36267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xxxxx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208CF83" w14:textId="77777777" w:rsidR="00F36267" w:rsidRPr="00B45200" w:rsidRDefault="00F36267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409" w:type="dxa"/>
            <w:vAlign w:val="center"/>
          </w:tcPr>
          <w:p w14:paraId="070DCC1B" w14:textId="77777777" w:rsidR="00F36267" w:rsidRPr="00B45200" w:rsidRDefault="00F36267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2305" w:type="dxa"/>
            <w:vAlign w:val="center"/>
          </w:tcPr>
          <w:p w14:paraId="375BDECF" w14:textId="77777777" w:rsidR="00F36267" w:rsidRPr="00B45200" w:rsidRDefault="00F36267" w:rsidP="002E6EC2">
            <w:pPr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</w:p>
        </w:tc>
      </w:tr>
    </w:tbl>
    <w:p w14:paraId="569A2A37" w14:textId="77777777" w:rsidR="002A5627" w:rsidRDefault="002A5627" w:rsidP="00433BF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3525D30" w14:textId="77777777" w:rsidR="002A5627" w:rsidRDefault="002A5627" w:rsidP="00433BF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9CDF924" w14:textId="77777777" w:rsidR="002A5627" w:rsidRDefault="002A5627" w:rsidP="00D60E2C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2DDBB9EA" w14:textId="77777777" w:rsidR="002A5627" w:rsidRDefault="002A5627" w:rsidP="00433BF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17805B2" w14:textId="77777777" w:rsidR="002A5627" w:rsidRDefault="002A5627" w:rsidP="00433BF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47F66A3" w14:textId="77777777" w:rsidR="00FB1B77" w:rsidRDefault="00FB1B77" w:rsidP="00433BFC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691676A" w14:textId="77777777" w:rsidR="00BC2758" w:rsidRDefault="00BC2758" w:rsidP="00433BFC">
      <w:pPr>
        <w:jc w:val="both"/>
        <w:rPr>
          <w:rFonts w:asciiTheme="minorHAnsi" w:eastAsia="Times New Roman" w:hAnsiTheme="minorHAnsi" w:cstheme="minorHAnsi"/>
          <w:b/>
          <w:bCs/>
          <w:color w:val="002060"/>
          <w:sz w:val="20"/>
          <w:szCs w:val="20"/>
          <w:lang w:val="en-US" w:eastAsia="es-ES"/>
        </w:rPr>
        <w:sectPr w:rsidR="00BC2758" w:rsidSect="00896183">
          <w:headerReference w:type="default" r:id="rId18"/>
          <w:footerReference w:type="default" r:id="rId19"/>
          <w:pgSz w:w="11906" w:h="16838" w:code="9"/>
          <w:pgMar w:top="1418" w:right="1134" w:bottom="2410" w:left="1134" w:header="1701" w:footer="397" w:gutter="0"/>
          <w:cols w:space="720"/>
          <w:formProt w:val="0"/>
          <w:docGrid w:linePitch="326"/>
        </w:sectPr>
      </w:pPr>
    </w:p>
    <w:p w14:paraId="03390C14" w14:textId="77777777" w:rsidR="00433BFC" w:rsidRPr="00A94B9D" w:rsidRDefault="00433BFC" w:rsidP="00A94B9D">
      <w:pPr>
        <w:pStyle w:val="Prrafodelista"/>
        <w:numPr>
          <w:ilvl w:val="1"/>
          <w:numId w:val="2"/>
        </w:numPr>
        <w:jc w:val="both"/>
        <w:rPr>
          <w:rFonts w:eastAsia="Times New Roman" w:cstheme="minorHAnsi"/>
          <w:b/>
          <w:bCs/>
          <w:color w:val="002060"/>
          <w:sz w:val="20"/>
          <w:lang w:eastAsia="es-ES"/>
        </w:rPr>
      </w:pPr>
      <w:r w:rsidRPr="00A94B9D">
        <w:rPr>
          <w:rFonts w:eastAsia="Times New Roman" w:cstheme="minorHAnsi"/>
          <w:b/>
          <w:bCs/>
          <w:color w:val="002060"/>
          <w:sz w:val="20"/>
          <w:lang w:eastAsia="es-ES"/>
        </w:rPr>
        <w:lastRenderedPageBreak/>
        <w:t>- CUADRO COMPARATIVO:</w:t>
      </w:r>
      <w:r w:rsidR="00E87A9C" w:rsidRPr="00A94B9D">
        <w:rPr>
          <w:rFonts w:eastAsia="Times New Roman" w:cstheme="minorHAnsi"/>
          <w:b/>
          <w:bCs/>
          <w:color w:val="002060"/>
          <w:sz w:val="20"/>
          <w:lang w:eastAsia="es-ES"/>
        </w:rPr>
        <w:t xml:space="preserve"> (de adjudicaciones similares realizadas en los dos (2) últimos años anteriores previos a la publicación del proceso versus proformas y/o cotizaciones /Cuadro de cotizaciones recibidas</w:t>
      </w:r>
      <w:r w:rsidR="0051024A" w:rsidRPr="00A94B9D">
        <w:rPr>
          <w:rFonts w:eastAsia="Times New Roman" w:cstheme="minorHAnsi"/>
          <w:b/>
          <w:bCs/>
          <w:color w:val="002060"/>
          <w:sz w:val="20"/>
          <w:lang w:eastAsia="es-ES"/>
        </w:rPr>
        <w:t xml:space="preserve"> (En el caso de que no se haya encontrado procesos similares el cuadro </w:t>
      </w:r>
      <w:r w:rsidR="00AD0FFE" w:rsidRPr="00A94B9D">
        <w:rPr>
          <w:rFonts w:eastAsia="Times New Roman" w:cstheme="minorHAnsi"/>
          <w:b/>
          <w:bCs/>
          <w:color w:val="002060"/>
          <w:sz w:val="20"/>
          <w:lang w:eastAsia="es-ES"/>
        </w:rPr>
        <w:t>comparativo</w:t>
      </w:r>
      <w:r w:rsidR="0051024A" w:rsidRPr="00A94B9D">
        <w:rPr>
          <w:rFonts w:eastAsia="Times New Roman" w:cstheme="minorHAnsi"/>
          <w:b/>
          <w:bCs/>
          <w:color w:val="002060"/>
          <w:sz w:val="20"/>
          <w:lang w:eastAsia="es-ES"/>
        </w:rPr>
        <w:t xml:space="preserve"> será entre las cotizaciones recibidas escoger uno de los dos títulos</w:t>
      </w:r>
      <w:r w:rsidR="00A94B9D" w:rsidRPr="00A94B9D">
        <w:rPr>
          <w:rFonts w:eastAsia="Times New Roman" w:cstheme="minorHAnsi"/>
          <w:b/>
          <w:bCs/>
          <w:color w:val="002060"/>
          <w:sz w:val="20"/>
          <w:lang w:eastAsia="es-ES"/>
        </w:rPr>
        <w:t>)</w:t>
      </w:r>
    </w:p>
    <w:p w14:paraId="3E910214" w14:textId="77777777" w:rsidR="00A94B9D" w:rsidRDefault="00A94B9D" w:rsidP="00A94B9D">
      <w:pPr>
        <w:pStyle w:val="Prrafodelista"/>
        <w:ind w:left="417"/>
        <w:jc w:val="both"/>
        <w:rPr>
          <w:rFonts w:eastAsia="Times New Roman" w:cstheme="minorHAnsi"/>
          <w:b/>
          <w:bCs/>
          <w:color w:val="002060"/>
          <w:sz w:val="20"/>
          <w:lang w:eastAsia="es-ES"/>
        </w:rPr>
      </w:pPr>
      <w:r>
        <w:rPr>
          <w:rFonts w:eastAsia="Times New Roman" w:cstheme="minorHAnsi"/>
          <w:b/>
          <w:bCs/>
          <w:color w:val="002060"/>
          <w:sz w:val="20"/>
          <w:lang w:eastAsia="es-ES"/>
        </w:rPr>
        <w:t xml:space="preserve">Ejemplo: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3"/>
        <w:gridCol w:w="630"/>
        <w:gridCol w:w="594"/>
        <w:gridCol w:w="1127"/>
        <w:gridCol w:w="630"/>
        <w:gridCol w:w="594"/>
        <w:gridCol w:w="1127"/>
        <w:gridCol w:w="630"/>
        <w:gridCol w:w="594"/>
        <w:gridCol w:w="1127"/>
        <w:gridCol w:w="1042"/>
      </w:tblGrid>
      <w:tr w:rsidR="00C65C4D" w:rsidRPr="00C65C4D" w14:paraId="47327B57" w14:textId="77777777" w:rsidTr="00C65C4D">
        <w:trPr>
          <w:trHeight w:val="20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E19588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CUADRO COMPARATIVO DE ADJUDICACIONES SIMILARES REALIZADAS EN LOS DOS (2) ÚLTIMOS AÑOS VERSUS PROFORMAS Y/O COTIZACIONES</w:t>
            </w:r>
          </w:p>
        </w:tc>
      </w:tr>
      <w:tr w:rsidR="00C65C4D" w:rsidRPr="00C65C4D" w14:paraId="4DA38CA3" w14:textId="77777777" w:rsidTr="00C65C4D">
        <w:trPr>
          <w:trHeight w:val="2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B29909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DETALLE (BIENES Y/O SERVICIOS CONFORME VA A SER SOLICITADA LA PRESENTACIÓN DE LA OFERTA ECONÓMICA)</w:t>
            </w:r>
          </w:p>
          <w:p w14:paraId="3CA5E5B5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6A18E9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ADJUDICACIÓN SIMILAR </w:t>
            </w:r>
          </w:p>
          <w:p w14:paraId="584A7969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(CONTRATO XXXXX MES/AÑO)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209806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COTIZACIÓN 1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74E0B7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COTIZACIÓN ***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DDB1B6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PRECIO TOTAL REFERENCIAL OBTENIDO</w:t>
            </w:r>
          </w:p>
          <w:p w14:paraId="0AF755CF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(USD)</w:t>
            </w:r>
          </w:p>
        </w:tc>
      </w:tr>
      <w:tr w:rsidR="00C65C4D" w:rsidRPr="00C65C4D" w14:paraId="2E4E150B" w14:textId="77777777" w:rsidTr="00C65C4D">
        <w:trPr>
          <w:trHeight w:val="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16572A06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3F5BB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CUMPLE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26E0B3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PRECIO</w:t>
            </w:r>
          </w:p>
          <w:p w14:paraId="1886FDBC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TOTAL (USD)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C0CC73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OBSERVACIONES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6FFF44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CUMPLE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A0A2FA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PRECIO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993168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OBSERVACIONES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091B6D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CUMPLE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6E0ABA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PRECIO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9E4B26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B5D8E1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</w:tr>
      <w:tr w:rsidR="00C65C4D" w:rsidRPr="00C65C4D" w14:paraId="2928607A" w14:textId="77777777" w:rsidTr="00C65C4D">
        <w:trPr>
          <w:trHeight w:val="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048A10A8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3FAD9F59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02C6FA85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268563FC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66597FB5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852656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PRECIO</w:t>
            </w:r>
          </w:p>
          <w:p w14:paraId="191C7415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TOTAL (USD)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739DFE00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0F2644EF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2F2CE9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PRECIO</w:t>
            </w:r>
          </w:p>
          <w:p w14:paraId="0EDAC74E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TOTAL (USD)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1CBAF2" w14:textId="77777777" w:rsidR="00C65C4D" w:rsidRPr="00C65C4D" w:rsidRDefault="00C65C4D" w:rsidP="00C65C4D">
            <w:pPr>
              <w:widowControl/>
              <w:suppressAutoHyphens w:val="0"/>
              <w:jc w:val="center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EC" w:bidi="ar-SA"/>
              </w:rPr>
              <w:t>OBSERVACIONES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3CDE49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</w:tr>
      <w:tr w:rsidR="00C65C4D" w:rsidRPr="00C65C4D" w14:paraId="4539C4D5" w14:textId="77777777" w:rsidTr="00C65C4D">
        <w:trPr>
          <w:trHeight w:val="20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09E684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DD0049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60E268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DAB394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282215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B0805B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38FF4B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A6D116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B027F7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F9E2A7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4791C26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</w:tr>
      <w:tr w:rsidR="00C65C4D" w:rsidRPr="00C65C4D" w14:paraId="308A8BCA" w14:textId="77777777" w:rsidTr="00C65C4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40EFDA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E5B2E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3CDD83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0AB05A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1C244B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A9228B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9F0B69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85779D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4A8BEA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E66D97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5073509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</w:tr>
      <w:tr w:rsidR="00C65C4D" w:rsidRPr="00C65C4D" w14:paraId="527A3537" w14:textId="77777777" w:rsidTr="00C65C4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217F0D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13F82D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24CA1C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6A8670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B450AD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87DC75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2145A7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79E6A4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920CA7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FC2BDF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52BF59D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</w:tr>
      <w:tr w:rsidR="00C65C4D" w:rsidRPr="00C65C4D" w14:paraId="4357DF78" w14:textId="77777777" w:rsidTr="00C65C4D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586D20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5F3EEB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FD6C21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29EEA6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B54D23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5D3B36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B57E6D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C00685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C6FDF3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920C1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D3A5EE8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</w:tr>
      <w:tr w:rsidR="00C65C4D" w:rsidRPr="00C65C4D" w14:paraId="0F82AE8F" w14:textId="77777777" w:rsidTr="00C65C4D">
        <w:trPr>
          <w:trHeight w:val="327"/>
        </w:trPr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24DBBB" w14:textId="77777777" w:rsidR="00C65C4D" w:rsidRPr="00C65C4D" w:rsidRDefault="00C65C4D" w:rsidP="00C65C4D">
            <w:pPr>
              <w:widowControl/>
              <w:suppressAutoHyphens w:val="0"/>
              <w:jc w:val="right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EC" w:bidi="ar-SA"/>
              </w:rPr>
              <w:t>PRESUPUESTO REFERENCIAL TOTAL USD (SIN INCLUIR IVA)</w:t>
            </w:r>
          </w:p>
          <w:p w14:paraId="2A0E664F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  <w:p w14:paraId="0577A238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  <w:r w:rsidRPr="00C65C4D">
              <w:rPr>
                <w:rFonts w:eastAsia="Times New Roman" w:cs="Times New Roman"/>
                <w:color w:val="000000"/>
                <w:sz w:val="12"/>
                <w:szCs w:val="12"/>
                <w:lang w:eastAsia="es-EC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996F6B0" w14:textId="77777777" w:rsidR="00C65C4D" w:rsidRPr="00C65C4D" w:rsidRDefault="00C65C4D" w:rsidP="00C65C4D">
            <w:pPr>
              <w:widowControl/>
              <w:suppressAutoHyphens w:val="0"/>
              <w:rPr>
                <w:rFonts w:eastAsia="Times New Roman" w:cs="Times New Roman"/>
                <w:lang w:eastAsia="es-EC" w:bidi="ar-SA"/>
              </w:rPr>
            </w:pPr>
          </w:p>
        </w:tc>
      </w:tr>
    </w:tbl>
    <w:p w14:paraId="236F57A7" w14:textId="77777777" w:rsidR="004D63DF" w:rsidRDefault="004D63DF" w:rsidP="004D63DF">
      <w:pPr>
        <w:ind w:right="28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Tabla 4</w:t>
      </w:r>
    </w:p>
    <w:p w14:paraId="01F1E822" w14:textId="77777777" w:rsidR="00A94B9D" w:rsidRDefault="00A94B9D" w:rsidP="00A94B9D">
      <w:pPr>
        <w:pStyle w:val="Prrafodelista"/>
        <w:ind w:left="417"/>
        <w:jc w:val="both"/>
        <w:rPr>
          <w:rFonts w:eastAsia="Times New Roman" w:cstheme="minorHAnsi"/>
          <w:b/>
          <w:bCs/>
          <w:color w:val="002060"/>
          <w:sz w:val="20"/>
          <w:lang w:eastAsia="es-ES"/>
        </w:rPr>
      </w:pPr>
    </w:p>
    <w:p w14:paraId="63A5DED1" w14:textId="77777777" w:rsidR="001A244A" w:rsidRPr="004D63DF" w:rsidRDefault="001A244A" w:rsidP="001A244A">
      <w:pPr>
        <w:pStyle w:val="Prrafodelista"/>
        <w:numPr>
          <w:ilvl w:val="0"/>
          <w:numId w:val="2"/>
        </w:numPr>
        <w:jc w:val="both"/>
        <w:rPr>
          <w:rFonts w:eastAsia="Times New Roman" w:cstheme="minorHAnsi"/>
          <w:b/>
          <w:bCs/>
          <w:color w:val="002060"/>
          <w:sz w:val="20"/>
          <w:lang w:eastAsia="es-ES"/>
        </w:rPr>
      </w:pPr>
      <w:r w:rsidRPr="004D63DF">
        <w:rPr>
          <w:rFonts w:eastAsia="Times New Roman" w:cstheme="minorHAnsi"/>
          <w:b/>
          <w:bCs/>
          <w:color w:val="002060"/>
          <w:sz w:val="20"/>
          <w:lang w:eastAsia="es-ES"/>
        </w:rPr>
        <w:t>ANALISIS:</w:t>
      </w:r>
    </w:p>
    <w:p w14:paraId="5DB052C0" w14:textId="47887A84" w:rsidR="00C54C74" w:rsidRDefault="001D064E" w:rsidP="00893B91">
      <w:pPr>
        <w:ind w:right="28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Mediante la </w:t>
      </w:r>
      <w:r w:rsidR="00550F19">
        <w:rPr>
          <w:rFonts w:asciiTheme="minorHAnsi" w:hAnsiTheme="minorHAnsi" w:cstheme="minorHAnsi"/>
          <w:sz w:val="20"/>
          <w:szCs w:val="20"/>
        </w:rPr>
        <w:t>publicación</w:t>
      </w:r>
      <w:r>
        <w:rPr>
          <w:rFonts w:asciiTheme="minorHAnsi" w:hAnsiTheme="minorHAnsi" w:cstheme="minorHAnsi"/>
          <w:sz w:val="20"/>
          <w:szCs w:val="20"/>
        </w:rPr>
        <w:t xml:space="preserve"> del soce se recibieron tantas cotizaciones de los proveedores x xxxx, determinar cual gana y porque las otras no cumplen</w:t>
      </w:r>
      <w:r w:rsidR="00AE7D1F">
        <w:rPr>
          <w:rFonts w:asciiTheme="minorHAnsi" w:hAnsiTheme="minorHAnsi" w:cstheme="minorHAnsi"/>
          <w:sz w:val="20"/>
          <w:szCs w:val="20"/>
        </w:rPr>
        <w:t xml:space="preserve"> xxxxx</w:t>
      </w:r>
    </w:p>
    <w:p w14:paraId="2196CA9C" w14:textId="77777777" w:rsidR="00B3106A" w:rsidRDefault="00B3106A" w:rsidP="00893B91">
      <w:pPr>
        <w:ind w:right="282"/>
        <w:rPr>
          <w:rFonts w:asciiTheme="minorHAnsi" w:hAnsiTheme="minorHAnsi" w:cstheme="minorHAnsi"/>
          <w:sz w:val="20"/>
          <w:szCs w:val="20"/>
        </w:rPr>
      </w:pPr>
    </w:p>
    <w:p w14:paraId="3CDCE842" w14:textId="66C05BF5" w:rsidR="00B3106A" w:rsidRPr="002445E4" w:rsidRDefault="00B3106A" w:rsidP="00893B91">
      <w:pPr>
        <w:ind w:right="282"/>
        <w:rPr>
          <w:rFonts w:asciiTheme="minorHAnsi" w:hAnsiTheme="minorHAnsi" w:cstheme="minorHAnsi"/>
          <w:sz w:val="20"/>
          <w:szCs w:val="20"/>
        </w:rPr>
      </w:pPr>
      <w:r w:rsidRPr="002445E4">
        <w:rPr>
          <w:rFonts w:asciiTheme="minorHAnsi" w:hAnsiTheme="minorHAnsi" w:cstheme="minorHAnsi"/>
          <w:sz w:val="20"/>
          <w:szCs w:val="20"/>
        </w:rPr>
        <w:t xml:space="preserve">Ej: </w:t>
      </w:r>
    </w:p>
    <w:p w14:paraId="25266BD2" w14:textId="77777777" w:rsidR="00B3106A" w:rsidRPr="002445E4" w:rsidRDefault="00B3106A" w:rsidP="00B3106A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A6A6A6" w:themeColor="background1" w:themeShade="A6"/>
          <w:sz w:val="20"/>
          <w:szCs w:val="20"/>
          <w:u w:val="single"/>
        </w:rPr>
      </w:pPr>
      <w:r w:rsidRPr="002445E4">
        <w:rPr>
          <w:rFonts w:ascii="Arial" w:hAnsi="Arial" w:cs="Arial"/>
          <w:b/>
          <w:bCs/>
          <w:i/>
          <w:iCs/>
          <w:color w:val="A6A6A6" w:themeColor="background1" w:themeShade="A6"/>
          <w:sz w:val="20"/>
          <w:szCs w:val="20"/>
        </w:rPr>
        <w:t>Conforme al cuadro comparativo antes detallado, se concluye que la cotización de la /del proveedor *** / el procedimiento de contratación adjudicado en el mes xxx del año xxx es similar al presente procedimiento de contratación y cumple con las características técnicas (bienes) y/o términos técnicos (servicios) solicitados para establecer el presupuesto referencial, cuyo valor asciende a USD. *** sin incluir IVA. (Este punto puede variar debido a que se puede utilizar montos de procedimientos años anteriores traídos a precios actuales, o la metodología que haya considerado el área requirente como la más conveniente para establecer el presupuesto referencial, se debe explicar cómo se llegó a determinar</w:t>
      </w:r>
      <w:r w:rsidRPr="002445E4">
        <w:rPr>
          <w:rFonts w:ascii="Arial" w:hAnsi="Arial" w:cs="Arial"/>
          <w:i/>
          <w:iCs/>
          <w:color w:val="A6A6A6" w:themeColor="background1" w:themeShade="A6"/>
          <w:sz w:val="20"/>
          <w:szCs w:val="20"/>
        </w:rPr>
        <w:t xml:space="preserve"> </w:t>
      </w:r>
      <w:r w:rsidRPr="002445E4">
        <w:rPr>
          <w:rFonts w:ascii="Arial" w:hAnsi="Arial" w:cs="Arial"/>
          <w:b/>
          <w:bCs/>
          <w:i/>
          <w:iCs/>
          <w:color w:val="A6A6A6" w:themeColor="background1" w:themeShade="A6"/>
          <w:sz w:val="20"/>
          <w:szCs w:val="20"/>
        </w:rPr>
        <w:t>el presupuesto referencial)</w:t>
      </w:r>
    </w:p>
    <w:p w14:paraId="579C3BE9" w14:textId="77777777" w:rsidR="000829CE" w:rsidRPr="002445E4" w:rsidRDefault="000829CE" w:rsidP="00893B91">
      <w:pPr>
        <w:ind w:right="282"/>
        <w:rPr>
          <w:rFonts w:asciiTheme="minorHAnsi" w:hAnsiTheme="minorHAnsi" w:cstheme="minorHAnsi"/>
          <w:sz w:val="20"/>
          <w:szCs w:val="20"/>
        </w:rPr>
      </w:pPr>
    </w:p>
    <w:p w14:paraId="3C4325C2" w14:textId="6C405E35" w:rsidR="000829CE" w:rsidRPr="002445E4" w:rsidRDefault="000829CE" w:rsidP="00893B91">
      <w:pPr>
        <w:ind w:right="282"/>
        <w:rPr>
          <w:rFonts w:asciiTheme="minorHAnsi" w:hAnsiTheme="minorHAnsi" w:cstheme="minorHAnsi"/>
          <w:b/>
          <w:bCs/>
          <w:i/>
          <w:iCs/>
          <w:color w:val="808080" w:themeColor="background1" w:themeShade="80"/>
          <w:sz w:val="20"/>
          <w:szCs w:val="20"/>
        </w:rPr>
      </w:pPr>
      <w:r w:rsidRPr="002445E4">
        <w:rPr>
          <w:rFonts w:asciiTheme="minorHAnsi" w:hAnsiTheme="minorHAnsi" w:cstheme="minorHAnsi"/>
          <w:b/>
          <w:bCs/>
          <w:i/>
          <w:iCs/>
          <w:color w:val="808080" w:themeColor="background1" w:themeShade="80"/>
          <w:sz w:val="20"/>
          <w:szCs w:val="20"/>
        </w:rPr>
        <w:t>Las áreas requirentes deberán indicar el método de cálculo para la determinación del presupuesto referencial.</w:t>
      </w:r>
    </w:p>
    <w:p w14:paraId="5063865C" w14:textId="77777777" w:rsidR="00B16A32" w:rsidRPr="002445E4" w:rsidRDefault="00B16A32" w:rsidP="00433BFC">
      <w:pPr>
        <w:jc w:val="both"/>
        <w:rPr>
          <w:rFonts w:asciiTheme="minorHAnsi" w:eastAsia="Times New Roman" w:hAnsiTheme="minorHAnsi" w:cstheme="minorHAnsi"/>
          <w:b/>
          <w:bCs/>
          <w:color w:val="002060"/>
          <w:sz w:val="20"/>
          <w:szCs w:val="20"/>
          <w:lang w:eastAsia="es-ES"/>
        </w:rPr>
      </w:pPr>
    </w:p>
    <w:p w14:paraId="152665DE" w14:textId="77777777" w:rsidR="001A244A" w:rsidRPr="002445E4" w:rsidRDefault="001A244A" w:rsidP="00433BFC">
      <w:pPr>
        <w:jc w:val="both"/>
        <w:rPr>
          <w:rFonts w:asciiTheme="minorHAnsi" w:eastAsia="Times New Roman" w:hAnsiTheme="minorHAnsi" w:cstheme="minorHAnsi"/>
          <w:b/>
          <w:bCs/>
          <w:color w:val="FF0000"/>
          <w:sz w:val="20"/>
          <w:szCs w:val="20"/>
          <w:lang w:eastAsia="es-ES"/>
        </w:rPr>
      </w:pPr>
      <w:r w:rsidRPr="002445E4">
        <w:rPr>
          <w:rFonts w:asciiTheme="minorHAnsi" w:eastAsia="Times New Roman" w:hAnsiTheme="minorHAnsi" w:cstheme="minorHAnsi"/>
          <w:b/>
          <w:bCs/>
          <w:color w:val="FF0000"/>
          <w:sz w:val="20"/>
          <w:szCs w:val="20"/>
          <w:lang w:eastAsia="es-ES"/>
        </w:rPr>
        <w:t>X</w:t>
      </w:r>
      <w:r w:rsidR="00AB4838" w:rsidRPr="002445E4">
        <w:rPr>
          <w:rFonts w:asciiTheme="minorHAnsi" w:eastAsia="Times New Roman" w:hAnsiTheme="minorHAnsi" w:cstheme="minorHAnsi"/>
          <w:b/>
          <w:bCs/>
          <w:color w:val="FF0000"/>
          <w:sz w:val="20"/>
          <w:szCs w:val="20"/>
          <w:lang w:eastAsia="es-ES"/>
        </w:rPr>
        <w:t>xxxxxxxxxxxxxxxxxxxxxxxxxxxxxxxxxxxxxxxxxxxxxx</w:t>
      </w:r>
      <w:r w:rsidR="006D4621" w:rsidRPr="002445E4">
        <w:rPr>
          <w:rFonts w:asciiTheme="minorHAnsi" w:eastAsia="Times New Roman" w:hAnsiTheme="minorHAnsi" w:cstheme="minorHAnsi"/>
          <w:b/>
          <w:bCs/>
          <w:color w:val="FF0000"/>
          <w:sz w:val="20"/>
          <w:szCs w:val="20"/>
          <w:lang w:eastAsia="es-ES"/>
        </w:rPr>
        <w:t>xxxxxxxxxxxxxxxxxxxxxxxxxxxxxxxxxxxx</w:t>
      </w:r>
    </w:p>
    <w:p w14:paraId="7D1EC572" w14:textId="77777777" w:rsidR="001A244A" w:rsidRDefault="001A244A" w:rsidP="00433BFC">
      <w:pPr>
        <w:jc w:val="both"/>
        <w:rPr>
          <w:rFonts w:asciiTheme="minorHAnsi" w:eastAsia="Times New Roman" w:hAnsiTheme="minorHAnsi" w:cstheme="minorHAnsi"/>
          <w:b/>
          <w:bCs/>
          <w:color w:val="FF0000"/>
          <w:sz w:val="20"/>
          <w:szCs w:val="20"/>
          <w:lang w:eastAsia="es-ES"/>
        </w:rPr>
      </w:pPr>
    </w:p>
    <w:p w14:paraId="73AF52CB" w14:textId="6E243A6C" w:rsidR="00024443" w:rsidRPr="00550F19" w:rsidRDefault="005F669C" w:rsidP="00433BFC">
      <w:pPr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es-ES"/>
        </w:rPr>
      </w:pPr>
      <w:r w:rsidRPr="00550F19">
        <w:rPr>
          <w:rFonts w:asciiTheme="minorHAnsi" w:eastAsia="Times New Roman" w:hAnsiTheme="minorHAnsi" w:cstheme="minorHAnsi"/>
          <w:b/>
          <w:bCs/>
          <w:sz w:val="20"/>
          <w:szCs w:val="20"/>
          <w:lang w:eastAsia="es-ES"/>
        </w:rPr>
        <w:t xml:space="preserve">CONCLUSION: </w:t>
      </w:r>
    </w:p>
    <w:p w14:paraId="589C51AB" w14:textId="77777777" w:rsidR="00B16A32" w:rsidRPr="001C1CD1" w:rsidRDefault="00B16A32" w:rsidP="00433BFC">
      <w:pPr>
        <w:jc w:val="both"/>
        <w:rPr>
          <w:rFonts w:asciiTheme="minorHAnsi" w:eastAsia="Times New Roman" w:hAnsiTheme="minorHAnsi" w:cstheme="minorHAnsi"/>
          <w:b/>
          <w:bCs/>
          <w:color w:val="002060"/>
          <w:sz w:val="20"/>
          <w:szCs w:val="20"/>
          <w:lang w:eastAsia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90"/>
        <w:gridCol w:w="7503"/>
      </w:tblGrid>
      <w:tr w:rsidR="00C54C74" w:rsidRPr="001C1CD1" w14:paraId="19E6434E" w14:textId="77777777" w:rsidTr="005E5F22">
        <w:tc>
          <w:tcPr>
            <w:tcW w:w="94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FF5F5DE" w14:textId="77777777" w:rsidR="00C54C74" w:rsidRPr="001C1CD1" w:rsidRDefault="00C54C74" w:rsidP="005E5F22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eastAsia="es-ES"/>
              </w:rPr>
              <w:lastRenderedPageBreak/>
              <w:t>DETERMINACIÓN DEL PRESUPUESTO REFERENCIAL</w:t>
            </w:r>
          </w:p>
        </w:tc>
      </w:tr>
      <w:tr w:rsidR="00C54C74" w:rsidRPr="001C1CD1" w14:paraId="0710ABDC" w14:textId="77777777" w:rsidTr="00C54C74">
        <w:trPr>
          <w:trHeight w:val="366"/>
        </w:trPr>
        <w:tc>
          <w:tcPr>
            <w:tcW w:w="1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</w:tcPr>
          <w:p w14:paraId="31B0D257" w14:textId="77777777" w:rsidR="00C54C74" w:rsidRPr="001C1CD1" w:rsidRDefault="00C54C74" w:rsidP="005E5F22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>Valor:</w:t>
            </w:r>
          </w:p>
        </w:tc>
        <w:tc>
          <w:tcPr>
            <w:tcW w:w="7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226A0" w14:textId="77777777" w:rsidR="00C54C74" w:rsidRPr="001C1CD1" w:rsidRDefault="00C54C74" w:rsidP="005E5F22">
            <w:pPr>
              <w:jc w:val="both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 xml:space="preserve">$ </w:t>
            </w:r>
            <w:r w:rsidR="00AB4838" w:rsidRPr="00AB4838"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  <w:lang w:eastAsia="es-ES"/>
              </w:rPr>
              <w:t>XXXXXXXXXXXX</w:t>
            </w: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 xml:space="preserve"> </w:t>
            </w:r>
            <w:r w:rsidR="003972C1"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>MAS IVA</w:t>
            </w:r>
          </w:p>
        </w:tc>
      </w:tr>
      <w:tr w:rsidR="00C54C74" w:rsidRPr="001C1CD1" w14:paraId="6C9A8108" w14:textId="77777777" w:rsidTr="005E5F22">
        <w:tc>
          <w:tcPr>
            <w:tcW w:w="1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</w:tcPr>
          <w:p w14:paraId="259DC155" w14:textId="77777777" w:rsidR="00C54C74" w:rsidRPr="001C1CD1" w:rsidRDefault="00C54C74" w:rsidP="005E5F22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 xml:space="preserve">Justificación: </w:t>
            </w:r>
          </w:p>
        </w:tc>
        <w:tc>
          <w:tcPr>
            <w:tcW w:w="7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EAC60" w14:textId="77777777" w:rsidR="00C54C74" w:rsidRDefault="00C54C74" w:rsidP="001B35E9">
            <w:pPr>
              <w:shd w:val="clear" w:color="auto" w:fill="FFFFFF"/>
              <w:suppressAutoHyphens w:val="0"/>
              <w:jc w:val="both"/>
              <w:rPr>
                <w:rFonts w:cstheme="minorHAnsi"/>
                <w:sz w:val="20"/>
                <w:szCs w:val="20"/>
              </w:rPr>
            </w:pPr>
            <w:r w:rsidRPr="001C1CD1">
              <w:rPr>
                <w:rFonts w:cstheme="minorHAnsi"/>
                <w:sz w:val="20"/>
                <w:szCs w:val="20"/>
              </w:rPr>
              <w:t>Se determina como presupuesto referencial para</w:t>
            </w:r>
            <w:r w:rsidR="00BD1684" w:rsidRPr="001C1CD1">
              <w:rPr>
                <w:rFonts w:cstheme="minorHAnsi"/>
                <w:sz w:val="20"/>
                <w:szCs w:val="20"/>
              </w:rPr>
              <w:t xml:space="preserve"> </w:t>
            </w:r>
            <w:r w:rsidR="002A719B" w:rsidRPr="001C1CD1">
              <w:rPr>
                <w:rFonts w:cstheme="minorHAnsi"/>
                <w:sz w:val="20"/>
                <w:szCs w:val="20"/>
              </w:rPr>
              <w:t>la</w:t>
            </w:r>
            <w:r w:rsidR="00BD1684" w:rsidRPr="001C1CD1">
              <w:rPr>
                <w:rFonts w:cstheme="minorHAnsi"/>
                <w:sz w:val="20"/>
                <w:szCs w:val="20"/>
              </w:rPr>
              <w:t xml:space="preserve"> ″</w:t>
            </w:r>
            <w:r w:rsidR="00466FF5" w:rsidRPr="006369DF">
              <w:rPr>
                <w:rFonts w:cstheme="minorHAnsi"/>
                <w:color w:val="808080" w:themeColor="background1" w:themeShade="80"/>
                <w:sz w:val="20"/>
                <w:szCs w:val="20"/>
              </w:rPr>
              <w:t>OBJETO DE CONTRATACION</w:t>
            </w:r>
            <w:r w:rsidR="00BD1684" w:rsidRPr="001C1CD1">
              <w:rPr>
                <w:rFonts w:cstheme="minorHAnsi"/>
                <w:sz w:val="20"/>
                <w:szCs w:val="20"/>
              </w:rPr>
              <w:t>”</w:t>
            </w:r>
            <w:r w:rsidRPr="001C1CD1">
              <w:rPr>
                <w:rFonts w:cstheme="minorHAnsi"/>
                <w:sz w:val="20"/>
                <w:szCs w:val="20"/>
              </w:rPr>
              <w:t xml:space="preserve"> por un valor de $</w:t>
            </w:r>
            <w:r w:rsidR="002A719B" w:rsidRPr="001C1CD1">
              <w:rPr>
                <w:rFonts w:cstheme="minorHAnsi"/>
                <w:sz w:val="20"/>
                <w:szCs w:val="20"/>
              </w:rPr>
              <w:t xml:space="preserve"> </w:t>
            </w:r>
            <w:r w:rsidR="00AB4838" w:rsidRPr="00AB4838">
              <w:rPr>
                <w:rFonts w:cstheme="minorHAnsi"/>
                <w:color w:val="FF0000"/>
                <w:sz w:val="20"/>
                <w:szCs w:val="20"/>
              </w:rPr>
              <w:t xml:space="preserve">XXXXXXXX   </w:t>
            </w:r>
            <w:r w:rsidRPr="00AB4838">
              <w:rPr>
                <w:rFonts w:cstheme="minorHAnsi"/>
                <w:color w:val="FF0000"/>
                <w:sz w:val="20"/>
                <w:szCs w:val="20"/>
              </w:rPr>
              <w:t>(</w:t>
            </w:r>
            <w:r w:rsidR="00AB4838" w:rsidRPr="00AB4838">
              <w:rPr>
                <w:rFonts w:cstheme="minorHAnsi"/>
                <w:color w:val="FF0000"/>
                <w:sz w:val="20"/>
                <w:szCs w:val="20"/>
              </w:rPr>
              <w:t>XXXXXXXXXXXX</w:t>
            </w:r>
            <w:r w:rsidR="002A719B" w:rsidRPr="001C1CD1">
              <w:rPr>
                <w:rFonts w:cstheme="minorHAnsi"/>
                <w:sz w:val="20"/>
                <w:szCs w:val="20"/>
              </w:rPr>
              <w:t>/100</w:t>
            </w:r>
            <w:r w:rsidRPr="001C1CD1">
              <w:rPr>
                <w:rFonts w:cstheme="minorHAnsi"/>
                <w:sz w:val="20"/>
                <w:szCs w:val="20"/>
              </w:rPr>
              <w:t xml:space="preserve">, dólares de los Estados Unidos de América), </w:t>
            </w:r>
            <w:r w:rsidR="00AB4838">
              <w:rPr>
                <w:rFonts w:cstheme="minorHAnsi"/>
                <w:sz w:val="20"/>
                <w:szCs w:val="20"/>
              </w:rPr>
              <w:t>más</w:t>
            </w:r>
            <w:r w:rsidRPr="001C1CD1">
              <w:rPr>
                <w:rFonts w:cstheme="minorHAnsi"/>
                <w:sz w:val="20"/>
                <w:szCs w:val="20"/>
              </w:rPr>
              <w:t xml:space="preserve"> IVA.</w:t>
            </w:r>
          </w:p>
          <w:p w14:paraId="3DF7B831" w14:textId="77777777" w:rsidR="00AB4838" w:rsidRDefault="00AB4838" w:rsidP="001B35E9">
            <w:pPr>
              <w:shd w:val="clear" w:color="auto" w:fill="FFFFFF"/>
              <w:suppressAutoHyphens w:val="0"/>
              <w:jc w:val="both"/>
              <w:rPr>
                <w:rFonts w:cstheme="minorHAnsi"/>
                <w:sz w:val="20"/>
                <w:szCs w:val="20"/>
              </w:rPr>
            </w:pPr>
          </w:p>
          <w:p w14:paraId="6361F70E" w14:textId="77777777" w:rsidR="00AB4838" w:rsidRDefault="006369DF" w:rsidP="001B35E9">
            <w:pPr>
              <w:shd w:val="clear" w:color="auto" w:fill="FFFFFF"/>
              <w:suppressAutoHyphens w:val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XXXXXXXXXXXXXXXXXXXXXXXXXXXXXXXXXXXXXXXXXXXXXXXXXXXXXXXXXXXXXXXXXXXX</w:t>
            </w:r>
          </w:p>
          <w:p w14:paraId="4EDDD984" w14:textId="77777777" w:rsidR="00AB4838" w:rsidRDefault="00AB4838" w:rsidP="001B35E9">
            <w:pPr>
              <w:shd w:val="clear" w:color="auto" w:fill="FFFFFF"/>
              <w:suppressAutoHyphens w:val="0"/>
              <w:jc w:val="both"/>
              <w:rPr>
                <w:rFonts w:cstheme="minorHAnsi"/>
                <w:sz w:val="20"/>
                <w:szCs w:val="20"/>
              </w:rPr>
            </w:pPr>
          </w:p>
          <w:p w14:paraId="2FEE8614" w14:textId="77777777" w:rsidR="00AB4838" w:rsidRPr="001C1CD1" w:rsidRDefault="00AB4838" w:rsidP="001B35E9">
            <w:pPr>
              <w:shd w:val="clear" w:color="auto" w:fill="FFFFFF"/>
              <w:suppressAutoHyphens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7E5512F4" w14:textId="77777777" w:rsidR="00B16A32" w:rsidRPr="001C1CD1" w:rsidRDefault="00B16A32" w:rsidP="00433BFC">
      <w:pPr>
        <w:jc w:val="both"/>
        <w:rPr>
          <w:rFonts w:asciiTheme="minorHAnsi" w:eastAsia="Times New Roman" w:hAnsiTheme="minorHAnsi" w:cstheme="minorHAnsi"/>
          <w:b/>
          <w:bCs/>
          <w:color w:val="002060"/>
          <w:sz w:val="20"/>
          <w:szCs w:val="20"/>
          <w:lang w:eastAsia="es-ES"/>
        </w:rPr>
      </w:pPr>
    </w:p>
    <w:p w14:paraId="20C50F02" w14:textId="77777777" w:rsidR="00B16A32" w:rsidRPr="001C1CD1" w:rsidRDefault="0006404B" w:rsidP="00433BFC">
      <w:pPr>
        <w:jc w:val="both"/>
        <w:rPr>
          <w:rFonts w:asciiTheme="minorHAnsi" w:eastAsia="Times New Roman" w:hAnsiTheme="minorHAnsi" w:cstheme="minorHAnsi"/>
          <w:b/>
          <w:bCs/>
          <w:color w:val="002060"/>
          <w:sz w:val="20"/>
          <w:szCs w:val="20"/>
          <w:lang w:eastAsia="es-ES"/>
        </w:rPr>
      </w:pPr>
      <w:r w:rsidRPr="001C1CD1">
        <w:rPr>
          <w:rFonts w:asciiTheme="minorHAnsi" w:eastAsia="Times New Roman" w:hAnsiTheme="minorHAnsi" w:cstheme="minorHAnsi"/>
          <w:b/>
          <w:bCs/>
          <w:color w:val="002060"/>
          <w:sz w:val="20"/>
          <w:szCs w:val="20"/>
          <w:lang w:eastAsia="es-ES"/>
        </w:rPr>
        <w:t>Se anexa:</w:t>
      </w:r>
    </w:p>
    <w:p w14:paraId="42DD76A6" w14:textId="77777777" w:rsidR="0006404B" w:rsidRPr="001C1CD1" w:rsidRDefault="0006404B" w:rsidP="00433BFC">
      <w:pPr>
        <w:jc w:val="both"/>
        <w:rPr>
          <w:rFonts w:asciiTheme="minorHAnsi" w:eastAsia="Times New Roman" w:hAnsiTheme="minorHAnsi" w:cstheme="minorHAnsi"/>
          <w:b/>
          <w:bCs/>
          <w:color w:val="002060"/>
          <w:sz w:val="20"/>
          <w:szCs w:val="20"/>
          <w:lang w:eastAsia="es-ES"/>
        </w:rPr>
      </w:pPr>
    </w:p>
    <w:p w14:paraId="451D9D9D" w14:textId="77777777" w:rsidR="0006404B" w:rsidRPr="001C1CD1" w:rsidRDefault="0006404B" w:rsidP="0006404B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bCs/>
          <w:sz w:val="20"/>
          <w:lang w:eastAsia="es-ES"/>
        </w:rPr>
      </w:pPr>
      <w:r w:rsidRPr="001C1CD1">
        <w:rPr>
          <w:rFonts w:eastAsia="Times New Roman" w:cstheme="minorHAnsi"/>
          <w:bCs/>
          <w:sz w:val="20"/>
          <w:lang w:eastAsia="es-ES"/>
        </w:rPr>
        <w:t>Detalle</w:t>
      </w:r>
      <w:r w:rsidR="00146F3E">
        <w:rPr>
          <w:rFonts w:eastAsia="Times New Roman" w:cstheme="minorHAnsi"/>
          <w:bCs/>
          <w:sz w:val="20"/>
          <w:lang w:eastAsia="es-ES"/>
        </w:rPr>
        <w:t>s</w:t>
      </w:r>
      <w:r w:rsidRPr="001C1CD1">
        <w:rPr>
          <w:rFonts w:eastAsia="Times New Roman" w:cstheme="minorHAnsi"/>
          <w:bCs/>
          <w:sz w:val="20"/>
          <w:lang w:eastAsia="es-ES"/>
        </w:rPr>
        <w:t xml:space="preserve"> de Necesidad de Contratación</w:t>
      </w:r>
    </w:p>
    <w:p w14:paraId="1C346BAD" w14:textId="77777777" w:rsidR="0006404B" w:rsidRDefault="0006404B" w:rsidP="0006404B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bCs/>
          <w:sz w:val="20"/>
          <w:lang w:eastAsia="es-ES"/>
        </w:rPr>
      </w:pPr>
      <w:r w:rsidRPr="001C1CD1">
        <w:rPr>
          <w:rFonts w:eastAsia="Times New Roman" w:cstheme="minorHAnsi"/>
          <w:bCs/>
          <w:sz w:val="20"/>
          <w:lang w:eastAsia="es-ES"/>
        </w:rPr>
        <w:t>Proforma</w:t>
      </w:r>
      <w:r w:rsidR="001B35E9">
        <w:rPr>
          <w:rFonts w:eastAsia="Times New Roman" w:cstheme="minorHAnsi"/>
          <w:bCs/>
          <w:sz w:val="20"/>
          <w:lang w:eastAsia="es-ES"/>
        </w:rPr>
        <w:t>s</w:t>
      </w:r>
      <w:r w:rsidRPr="001C1CD1">
        <w:rPr>
          <w:rFonts w:eastAsia="Times New Roman" w:cstheme="minorHAnsi"/>
          <w:bCs/>
          <w:sz w:val="20"/>
          <w:lang w:eastAsia="es-ES"/>
        </w:rPr>
        <w:t xml:space="preserve"> recibida</w:t>
      </w:r>
      <w:r w:rsidR="001B35E9">
        <w:rPr>
          <w:rFonts w:eastAsia="Times New Roman" w:cstheme="minorHAnsi"/>
          <w:bCs/>
          <w:sz w:val="20"/>
          <w:lang w:eastAsia="es-ES"/>
        </w:rPr>
        <w:t>s</w:t>
      </w:r>
    </w:p>
    <w:p w14:paraId="221384F2" w14:textId="77777777" w:rsidR="00542E8A" w:rsidRDefault="00542E8A" w:rsidP="0006404B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bCs/>
          <w:sz w:val="20"/>
          <w:lang w:eastAsia="es-ES"/>
        </w:rPr>
      </w:pPr>
      <w:r>
        <w:rPr>
          <w:rFonts w:eastAsia="Times New Roman" w:cstheme="minorHAnsi"/>
          <w:bCs/>
          <w:sz w:val="20"/>
          <w:lang w:eastAsia="es-ES"/>
        </w:rPr>
        <w:t>Correos</w:t>
      </w:r>
    </w:p>
    <w:p w14:paraId="61DFFB1F" w14:textId="77777777" w:rsidR="006D4621" w:rsidRDefault="006D4621" w:rsidP="0006404B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bCs/>
          <w:sz w:val="20"/>
          <w:lang w:eastAsia="es-ES"/>
        </w:rPr>
      </w:pPr>
      <w:r>
        <w:rPr>
          <w:rFonts w:eastAsia="Times New Roman" w:cstheme="minorHAnsi"/>
          <w:bCs/>
          <w:sz w:val="20"/>
          <w:lang w:eastAsia="es-ES"/>
        </w:rPr>
        <w:t>Cuadro Comparativo</w:t>
      </w:r>
    </w:p>
    <w:p w14:paraId="68B1D1D7" w14:textId="77777777" w:rsidR="006D4621" w:rsidRPr="001C1CD1" w:rsidRDefault="006D4621" w:rsidP="0006404B">
      <w:pPr>
        <w:pStyle w:val="Prrafodelista"/>
        <w:numPr>
          <w:ilvl w:val="0"/>
          <w:numId w:val="1"/>
        </w:numPr>
        <w:jc w:val="both"/>
        <w:rPr>
          <w:rFonts w:eastAsia="Times New Roman" w:cstheme="minorHAnsi"/>
          <w:bCs/>
          <w:sz w:val="20"/>
          <w:lang w:eastAsia="es-ES"/>
        </w:rPr>
      </w:pPr>
      <w:r>
        <w:rPr>
          <w:rFonts w:eastAsia="Times New Roman" w:cstheme="minorHAnsi"/>
          <w:bCs/>
          <w:sz w:val="20"/>
          <w:lang w:eastAsia="es-ES"/>
        </w:rPr>
        <w:t xml:space="preserve">Cuadro </w:t>
      </w:r>
      <w:r w:rsidR="00AF39F3">
        <w:rPr>
          <w:rFonts w:eastAsia="Times New Roman" w:cstheme="minorHAnsi"/>
          <w:bCs/>
          <w:sz w:val="20"/>
          <w:lang w:eastAsia="es-ES"/>
        </w:rPr>
        <w:t>Análisis</w:t>
      </w:r>
    </w:p>
    <w:p w14:paraId="08CC0F6F" w14:textId="77777777" w:rsidR="0006404B" w:rsidRPr="001C1CD1" w:rsidRDefault="0006404B" w:rsidP="00433BFC">
      <w:pPr>
        <w:jc w:val="both"/>
        <w:rPr>
          <w:rFonts w:asciiTheme="minorHAnsi" w:eastAsia="Times New Roman" w:hAnsiTheme="minorHAnsi" w:cstheme="minorHAnsi"/>
          <w:b/>
          <w:bCs/>
          <w:color w:val="002060"/>
          <w:sz w:val="20"/>
          <w:szCs w:val="20"/>
          <w:lang w:eastAsia="es-ES"/>
        </w:rPr>
      </w:pPr>
    </w:p>
    <w:p w14:paraId="1778BF23" w14:textId="77777777" w:rsidR="00433BFC" w:rsidRPr="001C1CD1" w:rsidRDefault="00433BFC" w:rsidP="00433BFC">
      <w:pPr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9439" w:type="dxa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1701"/>
        <w:gridCol w:w="1568"/>
        <w:gridCol w:w="1550"/>
        <w:gridCol w:w="1931"/>
      </w:tblGrid>
      <w:tr w:rsidR="00D4224A" w:rsidRPr="001C1CD1" w14:paraId="306132F0" w14:textId="77777777" w:rsidTr="0006404B">
        <w:trPr>
          <w:trHeight w:val="685"/>
        </w:trPr>
        <w:tc>
          <w:tcPr>
            <w:tcW w:w="9439" w:type="dxa"/>
            <w:gridSpan w:val="6"/>
            <w:shd w:val="clear" w:color="auto" w:fill="DBE5F1" w:themeFill="accent1" w:themeFillTint="33"/>
          </w:tcPr>
          <w:p w14:paraId="0E4962D5" w14:textId="77777777" w:rsidR="00D4224A" w:rsidRPr="001C1CD1" w:rsidRDefault="00D4224A" w:rsidP="002549AD">
            <w:pPr>
              <w:jc w:val="both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>FIRMAS DE RESPONSABILIDAD DEL ESTUDIO DE MERCADO:</w:t>
            </w:r>
          </w:p>
        </w:tc>
      </w:tr>
      <w:tr w:rsidR="00D4224A" w:rsidRPr="001C1CD1" w14:paraId="7569C624" w14:textId="77777777" w:rsidTr="0006404B">
        <w:trPr>
          <w:trHeight w:val="1717"/>
        </w:trPr>
        <w:tc>
          <w:tcPr>
            <w:tcW w:w="2689" w:type="dxa"/>
            <w:gridSpan w:val="2"/>
            <w:shd w:val="clear" w:color="auto" w:fill="auto"/>
          </w:tcPr>
          <w:p w14:paraId="1BEBE573" w14:textId="77777777" w:rsidR="00D4224A" w:rsidRPr="001C1CD1" w:rsidRDefault="00D4224A" w:rsidP="002549AD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</w:p>
          <w:p w14:paraId="43CE3276" w14:textId="77777777" w:rsidR="00D4224A" w:rsidRPr="001C1CD1" w:rsidRDefault="00D4224A" w:rsidP="002549AD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</w:p>
        </w:tc>
        <w:tc>
          <w:tcPr>
            <w:tcW w:w="3269" w:type="dxa"/>
            <w:gridSpan w:val="2"/>
            <w:shd w:val="clear" w:color="auto" w:fill="auto"/>
          </w:tcPr>
          <w:p w14:paraId="5872AFDC" w14:textId="77777777" w:rsidR="00D4224A" w:rsidRPr="001C1CD1" w:rsidRDefault="00D4224A" w:rsidP="002549AD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</w:p>
        </w:tc>
        <w:tc>
          <w:tcPr>
            <w:tcW w:w="3481" w:type="dxa"/>
            <w:gridSpan w:val="2"/>
          </w:tcPr>
          <w:p w14:paraId="42D16057" w14:textId="77777777" w:rsidR="00D4224A" w:rsidRPr="001C1CD1" w:rsidRDefault="00D4224A" w:rsidP="002549AD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</w:p>
        </w:tc>
      </w:tr>
      <w:tr w:rsidR="00D4224A" w:rsidRPr="001C1CD1" w14:paraId="3F8F122C" w14:textId="77777777" w:rsidTr="004C6223">
        <w:trPr>
          <w:trHeight w:val="252"/>
        </w:trPr>
        <w:tc>
          <w:tcPr>
            <w:tcW w:w="1696" w:type="dxa"/>
            <w:shd w:val="clear" w:color="auto" w:fill="DBDBDB"/>
            <w:vAlign w:val="center"/>
          </w:tcPr>
          <w:p w14:paraId="75E3396D" w14:textId="77777777" w:rsidR="00D4224A" w:rsidRPr="001C1CD1" w:rsidRDefault="00D4224A" w:rsidP="002549AD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>Elaborado por: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1F0F99" w14:textId="77777777" w:rsidR="00D4224A" w:rsidRPr="001C1CD1" w:rsidRDefault="00D4224A" w:rsidP="002549AD">
            <w:pPr>
              <w:jc w:val="center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shd w:val="clear" w:color="auto" w:fill="DBDBDB"/>
            <w:vAlign w:val="center"/>
          </w:tcPr>
          <w:p w14:paraId="27A623F2" w14:textId="77777777" w:rsidR="00D4224A" w:rsidRPr="001C1CD1" w:rsidRDefault="00D4224A" w:rsidP="00D4224A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 xml:space="preserve">Revisado por 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BBDB9B5" w14:textId="77777777" w:rsidR="00D4224A" w:rsidRPr="001C1CD1" w:rsidRDefault="00D4224A" w:rsidP="002549AD">
            <w:pPr>
              <w:jc w:val="center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</w:p>
        </w:tc>
        <w:tc>
          <w:tcPr>
            <w:tcW w:w="1550" w:type="dxa"/>
            <w:shd w:val="clear" w:color="auto" w:fill="D9D9D9" w:themeFill="background1" w:themeFillShade="D9"/>
          </w:tcPr>
          <w:p w14:paraId="288A1079" w14:textId="77777777" w:rsidR="00D4224A" w:rsidRPr="001C1CD1" w:rsidRDefault="00D4224A" w:rsidP="00D4224A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 xml:space="preserve">Aprobado por </w:t>
            </w:r>
          </w:p>
        </w:tc>
        <w:tc>
          <w:tcPr>
            <w:tcW w:w="1931" w:type="dxa"/>
          </w:tcPr>
          <w:p w14:paraId="53A6C2E1" w14:textId="77777777" w:rsidR="00D4224A" w:rsidRPr="001C1CD1" w:rsidRDefault="00D4224A" w:rsidP="002549AD">
            <w:pPr>
              <w:jc w:val="center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</w:p>
        </w:tc>
      </w:tr>
      <w:tr w:rsidR="00D4224A" w:rsidRPr="001C1CD1" w14:paraId="0745F506" w14:textId="77777777" w:rsidTr="004C6223">
        <w:trPr>
          <w:trHeight w:val="151"/>
        </w:trPr>
        <w:tc>
          <w:tcPr>
            <w:tcW w:w="1696" w:type="dxa"/>
            <w:shd w:val="clear" w:color="auto" w:fill="DBDBDB"/>
            <w:vAlign w:val="center"/>
          </w:tcPr>
          <w:p w14:paraId="6EB8F30E" w14:textId="77777777" w:rsidR="00D4224A" w:rsidRPr="001C1CD1" w:rsidRDefault="00D4224A" w:rsidP="002549AD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>Cargo: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514E75" w14:textId="77777777" w:rsidR="00D4224A" w:rsidRPr="001C1CD1" w:rsidRDefault="00D4224A" w:rsidP="002549AD">
            <w:pPr>
              <w:jc w:val="center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shd w:val="clear" w:color="auto" w:fill="DBDBDB"/>
            <w:vAlign w:val="center"/>
          </w:tcPr>
          <w:p w14:paraId="723BA768" w14:textId="77777777" w:rsidR="00D4224A" w:rsidRPr="001C1CD1" w:rsidRDefault="00D4224A" w:rsidP="002549AD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>Cargo: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59236DE" w14:textId="77777777" w:rsidR="00D4224A" w:rsidRPr="001C1CD1" w:rsidRDefault="00D4224A" w:rsidP="002549AD">
            <w:pPr>
              <w:jc w:val="center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</w:p>
        </w:tc>
        <w:tc>
          <w:tcPr>
            <w:tcW w:w="1550" w:type="dxa"/>
            <w:shd w:val="clear" w:color="auto" w:fill="D9D9D9" w:themeFill="background1" w:themeFillShade="D9"/>
          </w:tcPr>
          <w:p w14:paraId="054FC6AE" w14:textId="77777777" w:rsidR="00D4224A" w:rsidRPr="001C1CD1" w:rsidRDefault="00D4224A" w:rsidP="00D4224A">
            <w:pP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  <w:r w:rsidRPr="001C1CD1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  <w:t xml:space="preserve">Cargo: </w:t>
            </w:r>
          </w:p>
        </w:tc>
        <w:tc>
          <w:tcPr>
            <w:tcW w:w="1931" w:type="dxa"/>
          </w:tcPr>
          <w:p w14:paraId="6085C791" w14:textId="77777777" w:rsidR="00D4224A" w:rsidRPr="001C1CD1" w:rsidRDefault="00D4224A" w:rsidP="002549AD">
            <w:pPr>
              <w:jc w:val="center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es-ES"/>
              </w:rPr>
            </w:pPr>
          </w:p>
        </w:tc>
      </w:tr>
    </w:tbl>
    <w:p w14:paraId="21D59783" w14:textId="77777777" w:rsidR="00433BFC" w:rsidRDefault="00433BFC" w:rsidP="00893B91">
      <w:pPr>
        <w:ind w:right="282"/>
        <w:rPr>
          <w:rFonts w:asciiTheme="minorHAnsi" w:hAnsiTheme="minorHAnsi" w:cstheme="minorHAnsi"/>
          <w:sz w:val="20"/>
          <w:szCs w:val="20"/>
        </w:rPr>
      </w:pPr>
    </w:p>
    <w:p w14:paraId="155707D5" w14:textId="77777777" w:rsidR="00B75D9E" w:rsidRPr="00B75D9E" w:rsidRDefault="00B75D9E" w:rsidP="00B75D9E">
      <w:pPr>
        <w:rPr>
          <w:rFonts w:asciiTheme="minorHAnsi" w:hAnsiTheme="minorHAnsi" w:cstheme="minorHAnsi"/>
          <w:sz w:val="20"/>
          <w:szCs w:val="20"/>
        </w:rPr>
      </w:pPr>
    </w:p>
    <w:p w14:paraId="5547FD5E" w14:textId="77777777" w:rsidR="00B75D9E" w:rsidRPr="00B75D9E" w:rsidRDefault="00B75D9E" w:rsidP="00B75D9E">
      <w:pPr>
        <w:rPr>
          <w:rFonts w:asciiTheme="minorHAnsi" w:hAnsiTheme="minorHAnsi" w:cstheme="minorHAnsi"/>
          <w:sz w:val="20"/>
          <w:szCs w:val="20"/>
        </w:rPr>
      </w:pPr>
    </w:p>
    <w:p w14:paraId="519075E9" w14:textId="77777777" w:rsidR="00B75D9E" w:rsidRPr="00B75D9E" w:rsidRDefault="00B75D9E" w:rsidP="00B75D9E">
      <w:pPr>
        <w:ind w:firstLine="709"/>
        <w:rPr>
          <w:rFonts w:asciiTheme="minorHAnsi" w:hAnsiTheme="minorHAnsi" w:cstheme="minorHAnsi"/>
          <w:sz w:val="20"/>
          <w:szCs w:val="20"/>
        </w:rPr>
      </w:pPr>
    </w:p>
    <w:sectPr w:rsidR="00B75D9E" w:rsidRPr="00B75D9E" w:rsidSect="00896183">
      <w:pgSz w:w="11906" w:h="16838" w:code="9"/>
      <w:pgMar w:top="1418" w:right="1134" w:bottom="2410" w:left="1134" w:header="1701" w:footer="1378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06CFF" w14:textId="77777777" w:rsidR="00E93878" w:rsidRDefault="00E93878">
      <w:r>
        <w:separator/>
      </w:r>
    </w:p>
  </w:endnote>
  <w:endnote w:type="continuationSeparator" w:id="0">
    <w:p w14:paraId="518254A0" w14:textId="77777777" w:rsidR="00E93878" w:rsidRDefault="00E93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4B2E1" w14:textId="77777777" w:rsidR="006369DF" w:rsidRPr="006369DF" w:rsidRDefault="006369DF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0"/>
        <w:szCs w:val="20"/>
      </w:rPr>
    </w:pPr>
    <w:r w:rsidRPr="006369DF">
      <w:rPr>
        <w:color w:val="17365D" w:themeColor="text2" w:themeShade="BF"/>
        <w:sz w:val="20"/>
        <w:szCs w:val="20"/>
      </w:rPr>
      <w:fldChar w:fldCharType="begin"/>
    </w:r>
    <w:r w:rsidRPr="006369DF">
      <w:rPr>
        <w:color w:val="17365D" w:themeColor="text2" w:themeShade="BF"/>
        <w:sz w:val="20"/>
        <w:szCs w:val="20"/>
      </w:rPr>
      <w:instrText>PAGE   \* MERGEFORMAT</w:instrText>
    </w:r>
    <w:r w:rsidRPr="006369DF">
      <w:rPr>
        <w:color w:val="17365D" w:themeColor="text2" w:themeShade="BF"/>
        <w:sz w:val="20"/>
        <w:szCs w:val="20"/>
      </w:rPr>
      <w:fldChar w:fldCharType="separate"/>
    </w:r>
    <w:r w:rsidR="001D064E" w:rsidRPr="001D064E">
      <w:rPr>
        <w:noProof/>
        <w:color w:val="17365D" w:themeColor="text2" w:themeShade="BF"/>
        <w:sz w:val="20"/>
        <w:szCs w:val="20"/>
        <w:lang w:val="es-ES"/>
      </w:rPr>
      <w:t>8</w:t>
    </w:r>
    <w:r w:rsidRPr="006369DF">
      <w:rPr>
        <w:color w:val="17365D" w:themeColor="text2" w:themeShade="BF"/>
        <w:sz w:val="20"/>
        <w:szCs w:val="20"/>
      </w:rPr>
      <w:fldChar w:fldCharType="end"/>
    </w:r>
    <w:r w:rsidRPr="006369DF">
      <w:rPr>
        <w:color w:val="17365D" w:themeColor="text2" w:themeShade="BF"/>
        <w:sz w:val="20"/>
        <w:szCs w:val="20"/>
        <w:lang w:val="es-ES"/>
      </w:rPr>
      <w:t xml:space="preserve"> | </w:t>
    </w:r>
    <w:r w:rsidRPr="006369DF">
      <w:rPr>
        <w:color w:val="17365D" w:themeColor="text2" w:themeShade="BF"/>
        <w:sz w:val="20"/>
        <w:szCs w:val="20"/>
      </w:rPr>
      <w:fldChar w:fldCharType="begin"/>
    </w:r>
    <w:r w:rsidRPr="006369DF">
      <w:rPr>
        <w:color w:val="17365D" w:themeColor="text2" w:themeShade="BF"/>
        <w:sz w:val="20"/>
        <w:szCs w:val="20"/>
      </w:rPr>
      <w:instrText>NUMPAGES  \* Arabic  \* MERGEFORMAT</w:instrText>
    </w:r>
    <w:r w:rsidRPr="006369DF">
      <w:rPr>
        <w:color w:val="17365D" w:themeColor="text2" w:themeShade="BF"/>
        <w:sz w:val="20"/>
        <w:szCs w:val="20"/>
      </w:rPr>
      <w:fldChar w:fldCharType="separate"/>
    </w:r>
    <w:r w:rsidR="001D064E" w:rsidRPr="001D064E">
      <w:rPr>
        <w:noProof/>
        <w:color w:val="17365D" w:themeColor="text2" w:themeShade="BF"/>
        <w:sz w:val="20"/>
        <w:szCs w:val="20"/>
        <w:lang w:val="es-ES"/>
      </w:rPr>
      <w:t>8</w:t>
    </w:r>
    <w:r w:rsidRPr="006369DF">
      <w:rPr>
        <w:color w:val="17365D" w:themeColor="text2" w:themeShade="BF"/>
        <w:sz w:val="20"/>
        <w:szCs w:val="20"/>
      </w:rPr>
      <w:fldChar w:fldCharType="end"/>
    </w:r>
  </w:p>
  <w:p w14:paraId="510F44CB" w14:textId="77777777" w:rsidR="00187FBC" w:rsidRPr="00D24298" w:rsidRDefault="00187FBC">
    <w:pPr>
      <w:pStyle w:val="Contenidodelatabla"/>
      <w:pBdr>
        <w:top w:val="nil"/>
        <w:left w:val="nil"/>
        <w:bottom w:val="nil"/>
        <w:right w:val="nil"/>
      </w:pBdr>
      <w:jc w:val="right"/>
      <w:rPr>
        <w:rFonts w:ascii="Arial" w:hAnsi="Arial"/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4C374D" w14:textId="77777777" w:rsidR="00E93878" w:rsidRDefault="00E93878">
      <w:r>
        <w:separator/>
      </w:r>
    </w:p>
  </w:footnote>
  <w:footnote w:type="continuationSeparator" w:id="0">
    <w:p w14:paraId="379ABA67" w14:textId="77777777" w:rsidR="00E93878" w:rsidRDefault="00E93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571" w:type="pct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01"/>
      <w:gridCol w:w="2545"/>
      <w:gridCol w:w="2684"/>
      <w:gridCol w:w="1412"/>
      <w:gridCol w:w="1686"/>
    </w:tblGrid>
    <w:tr w:rsidR="00D61F46" w14:paraId="0F807F00" w14:textId="77777777" w:rsidTr="00FA730C">
      <w:trPr>
        <w:trHeight w:val="699"/>
      </w:trPr>
      <w:tc>
        <w:tcPr>
          <w:tcW w:w="1119" w:type="pct"/>
          <w:vMerge w:val="restart"/>
          <w:tcBorders>
            <w:right w:val="single" w:sz="4" w:space="0" w:color="auto"/>
          </w:tcBorders>
          <w:vAlign w:val="center"/>
        </w:tcPr>
        <w:p w14:paraId="16EB0D2F" w14:textId="77777777" w:rsidR="00D61F46" w:rsidRPr="00D14C13" w:rsidRDefault="00D61F46" w:rsidP="00D61F46">
          <w:pPr>
            <w:pStyle w:val="Encabezado"/>
            <w:jc w:val="center"/>
            <w:rPr>
              <w:szCs w:val="20"/>
            </w:rPr>
          </w:pPr>
          <w:r w:rsidRPr="00D34942">
            <w:rPr>
              <w:noProof/>
              <w:lang w:eastAsia="es-EC"/>
            </w:rPr>
            <w:drawing>
              <wp:inline distT="0" distB="0" distL="0" distR="0" wp14:anchorId="0FDF0CF8" wp14:editId="7B0151C5">
                <wp:extent cx="1247775" cy="1143000"/>
                <wp:effectExtent l="0" t="0" r="9525" b="0"/>
                <wp:docPr id="1385630535" name="Imagen 1" descr="Descripción: C:\Users\mlopez\Desktop\Trabajos Inspi 2017 todos\Formatos de logos para tics\logos para tics inspi-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4 Imagen" descr="Descripción: C:\Users\mlopez\Desktop\Trabajos Inspi 2017 todos\Formatos de logos para tics\logos para tics inspi-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7" w:type="pct"/>
          <w:gridSpan w:val="2"/>
          <w:vMerge w:val="restart"/>
          <w:tcBorders>
            <w:right w:val="single" w:sz="4" w:space="0" w:color="auto"/>
          </w:tcBorders>
          <w:vAlign w:val="center"/>
        </w:tcPr>
        <w:p w14:paraId="5265717B" w14:textId="77777777" w:rsidR="00D61F46" w:rsidRPr="000A0C67" w:rsidRDefault="00D61F46" w:rsidP="00D61F46">
          <w:pPr>
            <w:ind w:left="283" w:right="567"/>
            <w:jc w:val="center"/>
            <w:rPr>
              <w:rFonts w:ascii="Arial" w:hAnsi="Arial" w:cs="Arial"/>
              <w:b/>
            </w:rPr>
          </w:pPr>
          <w:r w:rsidRPr="000A0C67">
            <w:rPr>
              <w:rFonts w:ascii="Arial" w:hAnsi="Arial" w:cs="Arial"/>
              <w:b/>
            </w:rPr>
            <w:t>ESTUDIO DE MERCADO PARA LA DETERMINACIÓN DEL PRESUPUESTO REFERENCIAL</w:t>
          </w:r>
        </w:p>
        <w:p w14:paraId="18BF585F" w14:textId="26CF7CE5" w:rsidR="00D61F46" w:rsidRPr="001F73A2" w:rsidRDefault="00D61F46" w:rsidP="00D61F46">
          <w:pPr>
            <w:jc w:val="center"/>
            <w:rPr>
              <w:rFonts w:cs="Arial"/>
              <w:b/>
              <w:sz w:val="22"/>
              <w:szCs w:val="22"/>
            </w:rPr>
          </w:pPr>
        </w:p>
      </w:tc>
      <w:tc>
        <w:tcPr>
          <w:tcW w:w="658" w:type="pct"/>
          <w:tcBorders>
            <w:left w:val="single" w:sz="4" w:space="0" w:color="auto"/>
          </w:tcBorders>
          <w:vAlign w:val="center"/>
        </w:tcPr>
        <w:p w14:paraId="7FAE026F" w14:textId="77777777" w:rsidR="00D61F46" w:rsidRPr="00BB5477" w:rsidRDefault="00D61F46" w:rsidP="00D61F46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 w:rsidRPr="00BB5477">
            <w:rPr>
              <w:rFonts w:cs="Arial"/>
              <w:sz w:val="20"/>
              <w:szCs w:val="20"/>
            </w:rPr>
            <w:t>Código:</w:t>
          </w:r>
        </w:p>
      </w:tc>
      <w:tc>
        <w:tcPr>
          <w:tcW w:w="786" w:type="pct"/>
          <w:vAlign w:val="center"/>
        </w:tcPr>
        <w:p w14:paraId="51A058EE" w14:textId="42112544" w:rsidR="00D61F46" w:rsidRPr="00BB5477" w:rsidRDefault="00D61F46" w:rsidP="00D61F46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 w:rsidRPr="00BB5477">
            <w:rPr>
              <w:rFonts w:cs="Arial"/>
              <w:sz w:val="22"/>
              <w:szCs w:val="22"/>
            </w:rPr>
            <w:t>F-CP-024</w:t>
          </w:r>
        </w:p>
      </w:tc>
    </w:tr>
    <w:tr w:rsidR="00D61F46" w14:paraId="4A4EFCEC" w14:textId="77777777" w:rsidTr="00FA730C">
      <w:trPr>
        <w:trHeight w:val="419"/>
      </w:trPr>
      <w:tc>
        <w:tcPr>
          <w:tcW w:w="1119" w:type="pct"/>
          <w:vMerge/>
          <w:tcBorders>
            <w:right w:val="single" w:sz="4" w:space="0" w:color="auto"/>
          </w:tcBorders>
        </w:tcPr>
        <w:p w14:paraId="4F94E2FD" w14:textId="77777777" w:rsidR="00D61F46" w:rsidRPr="00D14C13" w:rsidRDefault="00D61F46" w:rsidP="00D61F46">
          <w:pPr>
            <w:pStyle w:val="Encabezado"/>
            <w:rPr>
              <w:szCs w:val="20"/>
            </w:rPr>
          </w:pPr>
        </w:p>
      </w:tc>
      <w:tc>
        <w:tcPr>
          <w:tcW w:w="2437" w:type="pct"/>
          <w:gridSpan w:val="2"/>
          <w:vMerge/>
          <w:tcBorders>
            <w:right w:val="single" w:sz="4" w:space="0" w:color="auto"/>
          </w:tcBorders>
        </w:tcPr>
        <w:p w14:paraId="1DD4E266" w14:textId="77777777" w:rsidR="00D61F46" w:rsidRPr="00D14C13" w:rsidRDefault="00D61F46" w:rsidP="00D61F46">
          <w:pPr>
            <w:pStyle w:val="Encabezado"/>
            <w:jc w:val="center"/>
            <w:rPr>
              <w:rFonts w:cs="Arial"/>
              <w:b/>
              <w:sz w:val="20"/>
              <w:szCs w:val="20"/>
            </w:rPr>
          </w:pPr>
        </w:p>
      </w:tc>
      <w:tc>
        <w:tcPr>
          <w:tcW w:w="658" w:type="pct"/>
          <w:tcBorders>
            <w:left w:val="single" w:sz="4" w:space="0" w:color="auto"/>
          </w:tcBorders>
          <w:vAlign w:val="center"/>
        </w:tcPr>
        <w:p w14:paraId="0AFE1868" w14:textId="77777777" w:rsidR="00D61F46" w:rsidRPr="00BB5477" w:rsidRDefault="00D61F46" w:rsidP="00D61F46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 w:rsidRPr="00BB5477">
            <w:rPr>
              <w:rFonts w:cs="Arial"/>
              <w:sz w:val="20"/>
              <w:szCs w:val="20"/>
            </w:rPr>
            <w:t>Edición:</w:t>
          </w:r>
        </w:p>
      </w:tc>
      <w:tc>
        <w:tcPr>
          <w:tcW w:w="786" w:type="pct"/>
          <w:vAlign w:val="center"/>
        </w:tcPr>
        <w:p w14:paraId="50FB0DD8" w14:textId="77777777" w:rsidR="00D61F46" w:rsidRPr="00BB5477" w:rsidRDefault="00D61F46" w:rsidP="00D61F46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 w:rsidRPr="00BB5477">
            <w:rPr>
              <w:rFonts w:cs="Arial"/>
              <w:sz w:val="20"/>
              <w:szCs w:val="20"/>
            </w:rPr>
            <w:t>00</w:t>
          </w:r>
        </w:p>
      </w:tc>
    </w:tr>
    <w:tr w:rsidR="00D61F46" w14:paraId="693420E6" w14:textId="77777777" w:rsidTr="00FA730C">
      <w:trPr>
        <w:trHeight w:val="866"/>
      </w:trPr>
      <w:tc>
        <w:tcPr>
          <w:tcW w:w="1119" w:type="pct"/>
          <w:vMerge/>
          <w:tcBorders>
            <w:right w:val="single" w:sz="4" w:space="0" w:color="auto"/>
          </w:tcBorders>
        </w:tcPr>
        <w:p w14:paraId="5349C153" w14:textId="77777777" w:rsidR="00D61F46" w:rsidRPr="00D14C13" w:rsidRDefault="00D61F46" w:rsidP="00D61F46">
          <w:pPr>
            <w:pStyle w:val="Encabezado"/>
            <w:rPr>
              <w:szCs w:val="20"/>
            </w:rPr>
          </w:pPr>
        </w:p>
      </w:tc>
      <w:tc>
        <w:tcPr>
          <w:tcW w:w="1186" w:type="pct"/>
          <w:tcBorders>
            <w:right w:val="single" w:sz="4" w:space="0" w:color="auto"/>
          </w:tcBorders>
          <w:vAlign w:val="center"/>
        </w:tcPr>
        <w:p w14:paraId="4F8A73F4" w14:textId="77777777" w:rsidR="00D61F46" w:rsidRPr="002C08EC" w:rsidRDefault="00D61F46" w:rsidP="00D61F46">
          <w:pPr>
            <w:pStyle w:val="Encabezado"/>
            <w:tabs>
              <w:tab w:val="right" w:pos="8114"/>
            </w:tabs>
            <w:jc w:val="center"/>
            <w:rPr>
              <w:rFonts w:cs="Arial"/>
              <w:sz w:val="22"/>
              <w:szCs w:val="22"/>
            </w:rPr>
          </w:pPr>
          <w:r w:rsidRPr="002C08EC">
            <w:rPr>
              <w:rFonts w:cs="Arial"/>
              <w:b/>
              <w:sz w:val="22"/>
              <w:szCs w:val="22"/>
            </w:rPr>
            <w:t>Macro-Proceso:</w:t>
          </w:r>
          <w:r w:rsidRPr="002C08EC">
            <w:rPr>
              <w:rFonts w:cs="Arial"/>
              <w:sz w:val="22"/>
              <w:szCs w:val="22"/>
            </w:rPr>
            <w:t xml:space="preserve"> Dirección </w:t>
          </w:r>
          <w:r>
            <w:rPr>
              <w:rFonts w:cs="Arial"/>
              <w:sz w:val="22"/>
              <w:szCs w:val="22"/>
            </w:rPr>
            <w:t>de Gestión Administrativa - Financiera</w:t>
          </w:r>
        </w:p>
      </w:tc>
      <w:tc>
        <w:tcPr>
          <w:tcW w:w="1251" w:type="pct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D8F3993" w14:textId="77777777" w:rsidR="00D61F46" w:rsidRPr="002C08EC" w:rsidRDefault="00D61F46" w:rsidP="00D61F46">
          <w:pPr>
            <w:pStyle w:val="Encabezado"/>
            <w:jc w:val="center"/>
            <w:rPr>
              <w:rFonts w:cs="Arial"/>
              <w:sz w:val="22"/>
              <w:szCs w:val="22"/>
            </w:rPr>
          </w:pPr>
          <w:r w:rsidRPr="002C08EC">
            <w:rPr>
              <w:rFonts w:cs="Arial"/>
              <w:b/>
              <w:sz w:val="22"/>
              <w:szCs w:val="22"/>
            </w:rPr>
            <w:t xml:space="preserve">Proceso Interno: </w:t>
          </w:r>
          <w:r>
            <w:rPr>
              <w:rFonts w:cs="Arial"/>
              <w:sz w:val="22"/>
              <w:szCs w:val="22"/>
            </w:rPr>
            <w:t>Gestión de Compras Públicas</w:t>
          </w:r>
        </w:p>
      </w:tc>
      <w:tc>
        <w:tcPr>
          <w:tcW w:w="658" w:type="pct"/>
          <w:tcBorders>
            <w:left w:val="single" w:sz="4" w:space="0" w:color="auto"/>
          </w:tcBorders>
          <w:vAlign w:val="center"/>
        </w:tcPr>
        <w:p w14:paraId="4AA07F63" w14:textId="77777777" w:rsidR="00D61F46" w:rsidRPr="00BB5477" w:rsidRDefault="00D61F46" w:rsidP="00D61F46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 w:rsidRPr="00BB5477">
            <w:rPr>
              <w:rFonts w:cs="Arial"/>
              <w:sz w:val="20"/>
              <w:szCs w:val="20"/>
            </w:rPr>
            <w:t>Fecha Aprobación:</w:t>
          </w:r>
        </w:p>
      </w:tc>
      <w:tc>
        <w:tcPr>
          <w:tcW w:w="786" w:type="pct"/>
          <w:vAlign w:val="center"/>
        </w:tcPr>
        <w:p w14:paraId="0A43E1A5" w14:textId="503A47CC" w:rsidR="00D61F46" w:rsidRPr="00BB5477" w:rsidRDefault="00432B37" w:rsidP="00432B37">
          <w:pPr>
            <w:pStyle w:val="Encabezado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23</w:t>
          </w:r>
          <w:r w:rsidR="00D61F46" w:rsidRPr="00BB5477">
            <w:rPr>
              <w:rFonts w:cs="Arial"/>
              <w:sz w:val="20"/>
              <w:szCs w:val="20"/>
            </w:rPr>
            <w:t>/05/2024</w:t>
          </w:r>
        </w:p>
      </w:tc>
    </w:tr>
  </w:tbl>
  <w:p w14:paraId="1BB8A9ED" w14:textId="18A5681B" w:rsidR="00187FBC" w:rsidRDefault="00B51FBF" w:rsidP="00FA18A6">
    <w:pPr>
      <w:pStyle w:val="Encabezamiento"/>
      <w:ind w:left="1276"/>
    </w:pPr>
    <w:r>
      <w:rPr>
        <w:noProof/>
        <w:lang w:eastAsia="es-EC" w:bidi="ar-SA"/>
      </w:rPr>
      <w:t xml:space="preserve"> </w:t>
    </w:r>
    <w:r w:rsidR="005C511A">
      <w:rPr>
        <w:noProof/>
        <w:lang w:eastAsia="es-EC" w:bidi="ar-SA"/>
      </w:rPr>
      <w:t xml:space="preserve">  </w:t>
    </w:r>
  </w:p>
  <w:p w14:paraId="59C080DE" w14:textId="77777777" w:rsidR="00187FBC" w:rsidRDefault="00187FBC">
    <w:pPr>
      <w:pStyle w:val="Encabezamiento"/>
      <w:jc w:val="center"/>
      <w:rPr>
        <w:rFonts w:ascii="Arial" w:hAnsi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C13405"/>
    <w:multiLevelType w:val="hybridMultilevel"/>
    <w:tmpl w:val="9E6E75F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35A3A"/>
    <w:multiLevelType w:val="multilevel"/>
    <w:tmpl w:val="4CCC7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5619D6"/>
    <w:multiLevelType w:val="multilevel"/>
    <w:tmpl w:val="0EBEE846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97" w:hanging="1440"/>
      </w:pPr>
      <w:rPr>
        <w:rFonts w:hint="default"/>
      </w:rPr>
    </w:lvl>
  </w:abstractNum>
  <w:num w:numId="1" w16cid:durableId="1520585050">
    <w:abstractNumId w:val="0"/>
  </w:num>
  <w:num w:numId="2" w16cid:durableId="1666057282">
    <w:abstractNumId w:val="2"/>
  </w:num>
  <w:num w:numId="3" w16cid:durableId="522402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FBC"/>
    <w:rsid w:val="0000787F"/>
    <w:rsid w:val="00022CA5"/>
    <w:rsid w:val="00024443"/>
    <w:rsid w:val="00024BC1"/>
    <w:rsid w:val="00056492"/>
    <w:rsid w:val="0006404B"/>
    <w:rsid w:val="000829CE"/>
    <w:rsid w:val="000B5DED"/>
    <w:rsid w:val="000C0996"/>
    <w:rsid w:val="000C7818"/>
    <w:rsid w:val="000D1FA1"/>
    <w:rsid w:val="000E1F63"/>
    <w:rsid w:val="000E70B0"/>
    <w:rsid w:val="000F2E1E"/>
    <w:rsid w:val="0013115D"/>
    <w:rsid w:val="001375D6"/>
    <w:rsid w:val="0014632F"/>
    <w:rsid w:val="00146F3E"/>
    <w:rsid w:val="00154C53"/>
    <w:rsid w:val="00163257"/>
    <w:rsid w:val="001704AC"/>
    <w:rsid w:val="00170AD5"/>
    <w:rsid w:val="001731A1"/>
    <w:rsid w:val="00175DBF"/>
    <w:rsid w:val="00187FBC"/>
    <w:rsid w:val="001A244A"/>
    <w:rsid w:val="001B35E9"/>
    <w:rsid w:val="001C1CD1"/>
    <w:rsid w:val="001D064E"/>
    <w:rsid w:val="001D69E0"/>
    <w:rsid w:val="00210CEF"/>
    <w:rsid w:val="00217FF7"/>
    <w:rsid w:val="002360D0"/>
    <w:rsid w:val="002445E4"/>
    <w:rsid w:val="002513E6"/>
    <w:rsid w:val="002601EF"/>
    <w:rsid w:val="00261DB3"/>
    <w:rsid w:val="002750CA"/>
    <w:rsid w:val="00275C9B"/>
    <w:rsid w:val="00287B73"/>
    <w:rsid w:val="0029016E"/>
    <w:rsid w:val="002A5627"/>
    <w:rsid w:val="002A719B"/>
    <w:rsid w:val="002A72FD"/>
    <w:rsid w:val="002B332A"/>
    <w:rsid w:val="002B71E6"/>
    <w:rsid w:val="002C5163"/>
    <w:rsid w:val="002D2FC6"/>
    <w:rsid w:val="002F6B25"/>
    <w:rsid w:val="003161A8"/>
    <w:rsid w:val="0033477B"/>
    <w:rsid w:val="003579B9"/>
    <w:rsid w:val="003608D5"/>
    <w:rsid w:val="00367256"/>
    <w:rsid w:val="0037238B"/>
    <w:rsid w:val="00377905"/>
    <w:rsid w:val="003941D6"/>
    <w:rsid w:val="003972C1"/>
    <w:rsid w:val="003B153C"/>
    <w:rsid w:val="003D07D7"/>
    <w:rsid w:val="003D39E7"/>
    <w:rsid w:val="003E5051"/>
    <w:rsid w:val="00401016"/>
    <w:rsid w:val="004019FB"/>
    <w:rsid w:val="00401F2C"/>
    <w:rsid w:val="00407DAE"/>
    <w:rsid w:val="00410EA4"/>
    <w:rsid w:val="00424613"/>
    <w:rsid w:val="00432B37"/>
    <w:rsid w:val="00433BFC"/>
    <w:rsid w:val="00441E5F"/>
    <w:rsid w:val="00460756"/>
    <w:rsid w:val="00465359"/>
    <w:rsid w:val="00466FF5"/>
    <w:rsid w:val="00473145"/>
    <w:rsid w:val="004A2E5F"/>
    <w:rsid w:val="004C6223"/>
    <w:rsid w:val="004D63DF"/>
    <w:rsid w:val="0051024A"/>
    <w:rsid w:val="005169D9"/>
    <w:rsid w:val="005309D2"/>
    <w:rsid w:val="005316B9"/>
    <w:rsid w:val="0053723B"/>
    <w:rsid w:val="00542E8A"/>
    <w:rsid w:val="00547C3C"/>
    <w:rsid w:val="00550C3A"/>
    <w:rsid w:val="00550F19"/>
    <w:rsid w:val="00575CDA"/>
    <w:rsid w:val="005851E1"/>
    <w:rsid w:val="0058722D"/>
    <w:rsid w:val="0059107C"/>
    <w:rsid w:val="00594A34"/>
    <w:rsid w:val="00597EAF"/>
    <w:rsid w:val="005B6748"/>
    <w:rsid w:val="005B7538"/>
    <w:rsid w:val="005C3171"/>
    <w:rsid w:val="005C511A"/>
    <w:rsid w:val="005D2C24"/>
    <w:rsid w:val="005E03E8"/>
    <w:rsid w:val="005E3B01"/>
    <w:rsid w:val="005F669C"/>
    <w:rsid w:val="005F7890"/>
    <w:rsid w:val="0060594B"/>
    <w:rsid w:val="00610485"/>
    <w:rsid w:val="006135C4"/>
    <w:rsid w:val="00622BA7"/>
    <w:rsid w:val="006369DF"/>
    <w:rsid w:val="00642D0B"/>
    <w:rsid w:val="006510FD"/>
    <w:rsid w:val="00656725"/>
    <w:rsid w:val="00661AD1"/>
    <w:rsid w:val="00663A58"/>
    <w:rsid w:val="00670D94"/>
    <w:rsid w:val="006A4581"/>
    <w:rsid w:val="006B756C"/>
    <w:rsid w:val="006D3BCE"/>
    <w:rsid w:val="006D4621"/>
    <w:rsid w:val="006E0DDF"/>
    <w:rsid w:val="006E7A71"/>
    <w:rsid w:val="0070613D"/>
    <w:rsid w:val="00720C26"/>
    <w:rsid w:val="00764D78"/>
    <w:rsid w:val="007914B1"/>
    <w:rsid w:val="00792ACB"/>
    <w:rsid w:val="0079457F"/>
    <w:rsid w:val="00795616"/>
    <w:rsid w:val="007A3C99"/>
    <w:rsid w:val="007C48BC"/>
    <w:rsid w:val="007D45D5"/>
    <w:rsid w:val="00804215"/>
    <w:rsid w:val="008071F0"/>
    <w:rsid w:val="008102B3"/>
    <w:rsid w:val="00825DD1"/>
    <w:rsid w:val="00827A66"/>
    <w:rsid w:val="00837B85"/>
    <w:rsid w:val="00872861"/>
    <w:rsid w:val="008770F3"/>
    <w:rsid w:val="00893B91"/>
    <w:rsid w:val="00896183"/>
    <w:rsid w:val="008A5112"/>
    <w:rsid w:val="008C7CD4"/>
    <w:rsid w:val="008D21E5"/>
    <w:rsid w:val="008E5D46"/>
    <w:rsid w:val="008F2290"/>
    <w:rsid w:val="008F312E"/>
    <w:rsid w:val="00933A4B"/>
    <w:rsid w:val="00963083"/>
    <w:rsid w:val="00982225"/>
    <w:rsid w:val="009963F5"/>
    <w:rsid w:val="00997EDB"/>
    <w:rsid w:val="009A3951"/>
    <w:rsid w:val="009C35FC"/>
    <w:rsid w:val="009C448C"/>
    <w:rsid w:val="009E1403"/>
    <w:rsid w:val="009E1657"/>
    <w:rsid w:val="009E656F"/>
    <w:rsid w:val="009F0801"/>
    <w:rsid w:val="009F777A"/>
    <w:rsid w:val="00A008CE"/>
    <w:rsid w:val="00A12C61"/>
    <w:rsid w:val="00A63A27"/>
    <w:rsid w:val="00A67523"/>
    <w:rsid w:val="00A724FD"/>
    <w:rsid w:val="00A741F4"/>
    <w:rsid w:val="00A90582"/>
    <w:rsid w:val="00A94B9D"/>
    <w:rsid w:val="00AB4838"/>
    <w:rsid w:val="00AC074A"/>
    <w:rsid w:val="00AD08C6"/>
    <w:rsid w:val="00AD0FFE"/>
    <w:rsid w:val="00AE1A17"/>
    <w:rsid w:val="00AE7D1F"/>
    <w:rsid w:val="00AF39F3"/>
    <w:rsid w:val="00AF7F15"/>
    <w:rsid w:val="00B0592D"/>
    <w:rsid w:val="00B05D9C"/>
    <w:rsid w:val="00B0790E"/>
    <w:rsid w:val="00B1434D"/>
    <w:rsid w:val="00B16A32"/>
    <w:rsid w:val="00B23D55"/>
    <w:rsid w:val="00B30659"/>
    <w:rsid w:val="00B3106A"/>
    <w:rsid w:val="00B420F8"/>
    <w:rsid w:val="00B45200"/>
    <w:rsid w:val="00B51FBF"/>
    <w:rsid w:val="00B5315F"/>
    <w:rsid w:val="00B679AA"/>
    <w:rsid w:val="00B75D9E"/>
    <w:rsid w:val="00B8496A"/>
    <w:rsid w:val="00BB5477"/>
    <w:rsid w:val="00BC2758"/>
    <w:rsid w:val="00BC636E"/>
    <w:rsid w:val="00BD1684"/>
    <w:rsid w:val="00C25214"/>
    <w:rsid w:val="00C37EC9"/>
    <w:rsid w:val="00C54C74"/>
    <w:rsid w:val="00C56386"/>
    <w:rsid w:val="00C65C4D"/>
    <w:rsid w:val="00C77378"/>
    <w:rsid w:val="00C82B70"/>
    <w:rsid w:val="00C864D3"/>
    <w:rsid w:val="00C91E8D"/>
    <w:rsid w:val="00CB1B09"/>
    <w:rsid w:val="00CB3E34"/>
    <w:rsid w:val="00CC1271"/>
    <w:rsid w:val="00CC1FD3"/>
    <w:rsid w:val="00CE14D4"/>
    <w:rsid w:val="00CF049B"/>
    <w:rsid w:val="00D224A1"/>
    <w:rsid w:val="00D24298"/>
    <w:rsid w:val="00D3725E"/>
    <w:rsid w:val="00D4224A"/>
    <w:rsid w:val="00D45DA3"/>
    <w:rsid w:val="00D60E2C"/>
    <w:rsid w:val="00D61F46"/>
    <w:rsid w:val="00D638C8"/>
    <w:rsid w:val="00D66D50"/>
    <w:rsid w:val="00D846F4"/>
    <w:rsid w:val="00D86BC4"/>
    <w:rsid w:val="00DA28CF"/>
    <w:rsid w:val="00DB4744"/>
    <w:rsid w:val="00DB4D7D"/>
    <w:rsid w:val="00DB5B1D"/>
    <w:rsid w:val="00DB6004"/>
    <w:rsid w:val="00DC56FB"/>
    <w:rsid w:val="00DE0BF4"/>
    <w:rsid w:val="00E22BCD"/>
    <w:rsid w:val="00E4039B"/>
    <w:rsid w:val="00E434C9"/>
    <w:rsid w:val="00E52549"/>
    <w:rsid w:val="00E634EF"/>
    <w:rsid w:val="00E8152B"/>
    <w:rsid w:val="00E82607"/>
    <w:rsid w:val="00E848D1"/>
    <w:rsid w:val="00E85EB8"/>
    <w:rsid w:val="00E87A9C"/>
    <w:rsid w:val="00E900B2"/>
    <w:rsid w:val="00E93878"/>
    <w:rsid w:val="00EA499E"/>
    <w:rsid w:val="00EC0ABF"/>
    <w:rsid w:val="00ED1795"/>
    <w:rsid w:val="00ED3FC2"/>
    <w:rsid w:val="00F028B7"/>
    <w:rsid w:val="00F0785D"/>
    <w:rsid w:val="00F16173"/>
    <w:rsid w:val="00F3199B"/>
    <w:rsid w:val="00F359DC"/>
    <w:rsid w:val="00F36267"/>
    <w:rsid w:val="00F42F78"/>
    <w:rsid w:val="00F5750C"/>
    <w:rsid w:val="00F67921"/>
    <w:rsid w:val="00F73767"/>
    <w:rsid w:val="00F838FB"/>
    <w:rsid w:val="00F84A53"/>
    <w:rsid w:val="00F90C36"/>
    <w:rsid w:val="00F9627A"/>
    <w:rsid w:val="00FA18A6"/>
    <w:rsid w:val="00FB1B77"/>
    <w:rsid w:val="00FB78A0"/>
    <w:rsid w:val="00FD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0F283"/>
  <w15:docId w15:val="{AAF93AFC-7027-44A9-8D85-E78F2575B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Mangal"/>
        <w:sz w:val="24"/>
        <w:szCs w:val="24"/>
        <w:lang w:val="es-EC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widowControl w:val="0"/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rPr>
      <w:color w:val="000080"/>
      <w:u w:val="single"/>
    </w:rPr>
  </w:style>
  <w:style w:type="paragraph" w:styleId="Encabezado">
    <w:name w:val="header"/>
    <w:basedOn w:val="Normal"/>
    <w:next w:val="Cuerpodetexto"/>
    <w:link w:val="EncabezadoCa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uerpodetexto">
    <w:name w:val="Cuerpo de texto"/>
    <w:basedOn w:val="Normal"/>
    <w:pPr>
      <w:spacing w:after="120"/>
    </w:pPr>
  </w:style>
  <w:style w:type="paragraph" w:styleId="Lista">
    <w:name w:val="List"/>
    <w:basedOn w:val="Cuerpodetexto"/>
  </w:style>
  <w:style w:type="paragraph" w:customStyle="1" w:styleId="Pie">
    <w:name w:val="Pie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miento">
    <w:name w:val="Encabezamiento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Piedepgina">
    <w:name w:val="footer"/>
    <w:basedOn w:val="Normal"/>
    <w:link w:val="PiedepginaC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Lneahorizontal">
    <w:name w:val="Línea horizontal"/>
    <w:basedOn w:val="Normal"/>
    <w:next w:val="Cuerpodetexto"/>
    <w:pPr>
      <w:suppressLineNumbers/>
      <w:pBdr>
        <w:top w:val="nil"/>
        <w:left w:val="nil"/>
        <w:bottom w:val="double" w:sz="2" w:space="0" w:color="808080"/>
        <w:right w:val="nil"/>
      </w:pBdr>
      <w:spacing w:after="283"/>
    </w:pPr>
    <w:rPr>
      <w:sz w:val="12"/>
      <w:szCs w:val="12"/>
    </w:rPr>
  </w:style>
  <w:style w:type="paragraph" w:customStyle="1" w:styleId="Contenidodelmarco">
    <w:name w:val="Contenido del marco"/>
    <w:basedOn w:val="Cuerpodetexto"/>
  </w:style>
  <w:style w:type="paragraph" w:styleId="Textodeglobo">
    <w:name w:val="Balloon Text"/>
    <w:basedOn w:val="Normal"/>
    <w:link w:val="TextodegloboCar"/>
    <w:uiPriority w:val="99"/>
    <w:semiHidden/>
    <w:unhideWhenUsed/>
    <w:rsid w:val="00997EDB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EDB"/>
    <w:rPr>
      <w:rFonts w:ascii="Tahoma" w:hAnsi="Tahoma"/>
      <w:sz w:val="16"/>
      <w:szCs w:val="14"/>
    </w:rPr>
  </w:style>
  <w:style w:type="table" w:styleId="Tablaconcuadrcula">
    <w:name w:val="Table Grid"/>
    <w:basedOn w:val="Tablanormal"/>
    <w:uiPriority w:val="39"/>
    <w:rsid w:val="00433BFC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exto,TIT 2 IND,List Paragraph1,Capítulo,Lista vistosa - Énfasis 11,tEXTO,AATITULO,Subtitulo1,INDICE,Titulo 2,Bullet List,FooterText,numbered,Paragraphe de liste1,lp1,Titulo 1,Lista vistosa - Énfasis 111,Párrafo 3,MEDIDA,Titulo 6"/>
    <w:basedOn w:val="Normal"/>
    <w:link w:val="PrrafodelistaCar"/>
    <w:uiPriority w:val="1"/>
    <w:qFormat/>
    <w:rsid w:val="00433BFC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EastAsia" w:hAnsiTheme="minorHAnsi"/>
      <w:sz w:val="22"/>
      <w:szCs w:val="20"/>
    </w:rPr>
  </w:style>
  <w:style w:type="character" w:customStyle="1" w:styleId="PrrafodelistaCar">
    <w:name w:val="Párrafo de lista Car"/>
    <w:aliases w:val="Texto Car,TIT 2 IND Car,List Paragraph1 Car,Capítulo Car,Lista vistosa - Énfasis 11 Car,tEXTO Car,AATITULO Car,Subtitulo1 Car,INDICE Car,Titulo 2 Car,Bullet List Car,FooterText Car,numbered Car,Paragraphe de liste1 Car,lp1 Car"/>
    <w:link w:val="Prrafodelista"/>
    <w:uiPriority w:val="1"/>
    <w:qFormat/>
    <w:locked/>
    <w:rsid w:val="00433BFC"/>
    <w:rPr>
      <w:rFonts w:asciiTheme="minorHAnsi" w:eastAsiaTheme="minorEastAsia" w:hAnsiTheme="minorHAnsi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F5750C"/>
    <w:pPr>
      <w:suppressAutoHyphens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n-US" w:bidi="ar-SA"/>
    </w:rPr>
  </w:style>
  <w:style w:type="paragraph" w:customStyle="1" w:styleId="xmsonormal">
    <w:name w:val="x_msonormal"/>
    <w:basedOn w:val="Normal"/>
    <w:rsid w:val="00F575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es-EC" w:bidi="ar-SA"/>
    </w:rPr>
  </w:style>
  <w:style w:type="paragraph" w:customStyle="1" w:styleId="Standard">
    <w:name w:val="Standard"/>
    <w:rsid w:val="003E5051"/>
    <w:pPr>
      <w:suppressAutoHyphens/>
      <w:spacing w:after="200" w:line="276" w:lineRule="auto"/>
      <w:textAlignment w:val="baseline"/>
    </w:pPr>
    <w:rPr>
      <w:rFonts w:ascii="Calibri" w:eastAsia="Calibri" w:hAnsi="Calibri" w:cs="Calibri"/>
      <w:kern w:val="1"/>
      <w:sz w:val="22"/>
      <w:szCs w:val="22"/>
      <w:lang w:bidi="ar-SA"/>
    </w:rPr>
  </w:style>
  <w:style w:type="character" w:styleId="nfasis">
    <w:name w:val="Emphasis"/>
    <w:uiPriority w:val="20"/>
    <w:qFormat/>
    <w:rsid w:val="005309D2"/>
    <w:rPr>
      <w:i/>
      <w:iCs/>
    </w:rPr>
  </w:style>
  <w:style w:type="paragraph" w:customStyle="1" w:styleId="Default">
    <w:name w:val="Default"/>
    <w:rsid w:val="005309D2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s-EC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69DF"/>
  </w:style>
  <w:style w:type="paragraph" w:styleId="NormalWeb">
    <w:name w:val="Normal (Web)"/>
    <w:basedOn w:val="Normal"/>
    <w:uiPriority w:val="99"/>
    <w:semiHidden/>
    <w:unhideWhenUsed/>
    <w:rsid w:val="00AE1A1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es-EC" w:bidi="ar-SA"/>
    </w:rPr>
  </w:style>
  <w:style w:type="character" w:customStyle="1" w:styleId="apple-tab-span">
    <w:name w:val="apple-tab-span"/>
    <w:basedOn w:val="Fuentedeprrafopredeter"/>
    <w:rsid w:val="00DB5B1D"/>
  </w:style>
  <w:style w:type="character" w:customStyle="1" w:styleId="EncabezadoCar">
    <w:name w:val="Encabezado Car"/>
    <w:basedOn w:val="Fuentedeprrafopredeter"/>
    <w:link w:val="Encabezado"/>
    <w:rsid w:val="00D61F46"/>
    <w:rPr>
      <w:rFonts w:ascii="Arial" w:eastAsia="Microsoft YaHei" w:hAnsi="Arial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764D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4D78"/>
    <w:rPr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4D78"/>
    <w:rPr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4D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4D78"/>
    <w:rPr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7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1225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Telmo Abad</dc:creator>
  <cp:lastModifiedBy>Lilian Guapulema V.</cp:lastModifiedBy>
  <cp:revision>17</cp:revision>
  <cp:lastPrinted>2022-05-30T16:08:00Z</cp:lastPrinted>
  <dcterms:created xsi:type="dcterms:W3CDTF">2024-05-25T16:31:00Z</dcterms:created>
  <dcterms:modified xsi:type="dcterms:W3CDTF">2024-06-06T14:01:00Z</dcterms:modified>
  <dc:language>es-EC</dc:language>
</cp:coreProperties>
</file>